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3AD5" w14:textId="4AC382AF" w:rsidR="00AA1753" w:rsidRPr="00705C60" w:rsidRDefault="00AA1753" w:rsidP="00AA1753">
      <w:pPr>
        <w:pStyle w:val="NoSpacing"/>
        <w:rPr>
          <w:rFonts w:ascii="Arial" w:hAnsi="Arial" w:cs="Arial"/>
          <w:b/>
          <w:bCs/>
          <w:sz w:val="32"/>
          <w:szCs w:val="32"/>
          <w:u w:val="single"/>
        </w:rPr>
      </w:pPr>
      <w:r w:rsidRPr="00705C60">
        <w:rPr>
          <w:rFonts w:ascii="Arial" w:hAnsi="Arial" w:cs="Arial"/>
          <w:b/>
          <w:bCs/>
          <w:sz w:val="32"/>
          <w:szCs w:val="32"/>
          <w:u w:val="single"/>
        </w:rPr>
        <w:t xml:space="preserve">Pensioner </w:t>
      </w:r>
      <w:r w:rsidR="00B90B1C" w:rsidRPr="00705C60">
        <w:rPr>
          <w:rFonts w:ascii="Arial" w:hAnsi="Arial" w:cs="Arial"/>
          <w:b/>
          <w:bCs/>
          <w:sz w:val="32"/>
          <w:szCs w:val="32"/>
          <w:u w:val="single"/>
        </w:rPr>
        <w:t xml:space="preserve">Poverty </w:t>
      </w:r>
      <w:r w:rsidR="00D95C82" w:rsidRPr="00705C60">
        <w:rPr>
          <w:rFonts w:ascii="Arial" w:hAnsi="Arial" w:cs="Arial"/>
          <w:b/>
          <w:bCs/>
          <w:noProof/>
          <w:sz w:val="32"/>
          <w:szCs w:val="32"/>
          <w:u w:val="single"/>
        </w:rPr>
        <w:drawing>
          <wp:anchor distT="0" distB="0" distL="114300" distR="114300" simplePos="0" relativeHeight="251659264" behindDoc="1" locked="0" layoutInCell="1" allowOverlap="1" wp14:anchorId="7355A045" wp14:editId="02822F86">
            <wp:simplePos x="0" y="0"/>
            <wp:positionH relativeFrom="column">
              <wp:posOffset>4914575</wp:posOffset>
            </wp:positionH>
            <wp:positionV relativeFrom="paragraph">
              <wp:posOffset>0</wp:posOffset>
            </wp:positionV>
            <wp:extent cx="1762125" cy="1100455"/>
            <wp:effectExtent l="0" t="0" r="0" b="0"/>
            <wp:wrapThrough wrapText="bothSides">
              <wp:wrapPolygon edited="0">
                <wp:start x="0" y="0"/>
                <wp:lineTo x="0" y="21438"/>
                <wp:lineTo x="21483" y="21438"/>
                <wp:lineTo x="21483" y="0"/>
                <wp:lineTo x="0" y="0"/>
              </wp:wrapPolygon>
            </wp:wrapThrough>
            <wp:docPr id="2" name="Picture 1" descr="NPC bes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PC best logo"/>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sidR="00B90B1C" w:rsidRPr="00705C60">
        <w:rPr>
          <w:rFonts w:ascii="Arial" w:hAnsi="Arial" w:cs="Arial"/>
          <w:b/>
          <w:bCs/>
          <w:sz w:val="32"/>
          <w:szCs w:val="32"/>
          <w:u w:val="single"/>
        </w:rPr>
        <w:t xml:space="preserve">&amp; </w:t>
      </w:r>
      <w:r w:rsidR="00705C60">
        <w:rPr>
          <w:rFonts w:ascii="Arial" w:hAnsi="Arial" w:cs="Arial"/>
          <w:b/>
          <w:bCs/>
          <w:sz w:val="32"/>
          <w:szCs w:val="32"/>
          <w:u w:val="single"/>
        </w:rPr>
        <w:t xml:space="preserve">Women’s </w:t>
      </w:r>
      <w:r w:rsidR="00754FBC" w:rsidRPr="00705C60">
        <w:rPr>
          <w:rFonts w:ascii="Arial" w:hAnsi="Arial" w:cs="Arial"/>
          <w:b/>
          <w:bCs/>
          <w:sz w:val="32"/>
          <w:szCs w:val="32"/>
          <w:u w:val="single"/>
        </w:rPr>
        <w:t>Working Party</w:t>
      </w:r>
      <w:r w:rsidR="00B90B1C" w:rsidRPr="00705C60">
        <w:rPr>
          <w:rFonts w:ascii="Arial" w:hAnsi="Arial" w:cs="Arial"/>
          <w:b/>
          <w:bCs/>
          <w:sz w:val="32"/>
          <w:szCs w:val="32"/>
          <w:u w:val="single"/>
        </w:rPr>
        <w:t xml:space="preserve"> </w:t>
      </w:r>
    </w:p>
    <w:p w14:paraId="6B9FADF5" w14:textId="312E18E9" w:rsidR="00D95C82" w:rsidRPr="00705C60" w:rsidRDefault="00D95C82" w:rsidP="00246022">
      <w:pPr>
        <w:pStyle w:val="NoSpacing"/>
        <w:jc w:val="both"/>
        <w:rPr>
          <w:rFonts w:ascii="Arial" w:hAnsi="Arial" w:cs="Arial"/>
          <w:b/>
          <w:bCs/>
          <w:sz w:val="32"/>
          <w:szCs w:val="32"/>
          <w:u w:val="single"/>
        </w:rPr>
      </w:pPr>
      <w:r w:rsidRPr="00705C60">
        <w:rPr>
          <w:rFonts w:ascii="Arial" w:hAnsi="Arial" w:cs="Arial"/>
          <w:b/>
          <w:bCs/>
          <w:sz w:val="32"/>
          <w:szCs w:val="32"/>
          <w:u w:val="single"/>
        </w:rPr>
        <w:t>Briefing Paper</w:t>
      </w:r>
      <w:r w:rsidR="00705C60">
        <w:rPr>
          <w:rFonts w:ascii="Arial" w:hAnsi="Arial" w:cs="Arial"/>
          <w:b/>
          <w:bCs/>
          <w:sz w:val="32"/>
          <w:szCs w:val="32"/>
          <w:u w:val="single"/>
        </w:rPr>
        <w:t xml:space="preserve"> - </w:t>
      </w:r>
      <w:r w:rsidR="00DF3003">
        <w:rPr>
          <w:rFonts w:ascii="Arial" w:hAnsi="Arial" w:cs="Arial"/>
          <w:b/>
          <w:bCs/>
          <w:sz w:val="32"/>
          <w:szCs w:val="32"/>
          <w:u w:val="single"/>
        </w:rPr>
        <w:t xml:space="preserve">September </w:t>
      </w:r>
      <w:r w:rsidRPr="00705C60">
        <w:rPr>
          <w:rFonts w:ascii="Arial" w:hAnsi="Arial" w:cs="Arial"/>
          <w:b/>
          <w:bCs/>
          <w:sz w:val="32"/>
          <w:szCs w:val="32"/>
          <w:u w:val="single"/>
        </w:rPr>
        <w:t>2022</w:t>
      </w:r>
    </w:p>
    <w:p w14:paraId="52CAE9B9" w14:textId="182CAB3D" w:rsidR="00246022" w:rsidRPr="00705C60" w:rsidRDefault="00246022" w:rsidP="00246022">
      <w:pPr>
        <w:pStyle w:val="NoSpacing"/>
        <w:jc w:val="both"/>
        <w:rPr>
          <w:rFonts w:ascii="Arial" w:hAnsi="Arial" w:cs="Arial"/>
          <w:sz w:val="23"/>
          <w:szCs w:val="23"/>
        </w:rPr>
      </w:pPr>
    </w:p>
    <w:p w14:paraId="179CE695" w14:textId="2AC814AE" w:rsidR="00705C60" w:rsidRPr="003E7909" w:rsidRDefault="00705C60" w:rsidP="003E7909">
      <w:pPr>
        <w:pStyle w:val="NoSpacing"/>
        <w:jc w:val="both"/>
        <w:rPr>
          <w:rFonts w:ascii="Arial" w:hAnsi="Arial" w:cs="Arial"/>
          <w:b/>
          <w:bCs/>
          <w:sz w:val="23"/>
          <w:szCs w:val="23"/>
          <w:u w:val="single"/>
        </w:rPr>
      </w:pPr>
      <w:r w:rsidRPr="003E7909">
        <w:rPr>
          <w:rFonts w:ascii="Arial" w:hAnsi="Arial" w:cs="Arial"/>
          <w:b/>
          <w:bCs/>
          <w:sz w:val="23"/>
          <w:szCs w:val="23"/>
          <w:u w:val="single"/>
        </w:rPr>
        <w:t xml:space="preserve">Introduction </w:t>
      </w:r>
    </w:p>
    <w:p w14:paraId="79469E71" w14:textId="75AAC407" w:rsidR="00705C60" w:rsidRPr="003E7909" w:rsidRDefault="00705C60" w:rsidP="003E7909">
      <w:pPr>
        <w:pStyle w:val="NoSpacing"/>
        <w:jc w:val="both"/>
        <w:rPr>
          <w:rFonts w:ascii="Arial" w:hAnsi="Arial" w:cs="Arial"/>
          <w:sz w:val="23"/>
          <w:szCs w:val="23"/>
        </w:rPr>
      </w:pPr>
      <w:r w:rsidRPr="003E7909">
        <w:rPr>
          <w:rFonts w:ascii="Arial" w:hAnsi="Arial" w:cs="Arial"/>
          <w:sz w:val="23"/>
          <w:szCs w:val="23"/>
        </w:rPr>
        <w:t>The Women’s Working Party considers issues of importance and concern to older women together with strategies to address such concerns. We develop and maintain contact with older women and regions throughout the NPC and with other relevant organisations.  We encourage the participation and involvement of older women within the structures of the NPC.</w:t>
      </w:r>
    </w:p>
    <w:p w14:paraId="25395DB9" w14:textId="77777777" w:rsidR="00705C60" w:rsidRPr="003E7909" w:rsidRDefault="00705C60" w:rsidP="003E7909">
      <w:pPr>
        <w:pStyle w:val="NoSpacing"/>
        <w:jc w:val="both"/>
        <w:rPr>
          <w:rFonts w:ascii="Arial" w:hAnsi="Arial" w:cs="Arial"/>
          <w:sz w:val="23"/>
          <w:szCs w:val="23"/>
        </w:rPr>
      </w:pPr>
    </w:p>
    <w:p w14:paraId="715D378D" w14:textId="58CE2F40" w:rsidR="00705C60" w:rsidRPr="003E7909" w:rsidRDefault="00705C60" w:rsidP="003E7909">
      <w:pPr>
        <w:pStyle w:val="NoSpacing"/>
        <w:jc w:val="both"/>
        <w:rPr>
          <w:rFonts w:ascii="Arial" w:hAnsi="Arial" w:cs="Arial"/>
          <w:b/>
          <w:bCs/>
          <w:sz w:val="23"/>
          <w:szCs w:val="23"/>
          <w:u w:val="single"/>
        </w:rPr>
      </w:pPr>
      <w:r w:rsidRPr="003E7909">
        <w:rPr>
          <w:rFonts w:ascii="Arial" w:hAnsi="Arial" w:cs="Arial"/>
          <w:b/>
          <w:bCs/>
          <w:sz w:val="23"/>
          <w:szCs w:val="23"/>
          <w:u w:val="single"/>
        </w:rPr>
        <w:t>Background</w:t>
      </w:r>
    </w:p>
    <w:p w14:paraId="202914C9" w14:textId="2C09AD01" w:rsidR="00705C60" w:rsidRPr="003E7909" w:rsidRDefault="00705C60" w:rsidP="003E7909">
      <w:pPr>
        <w:pStyle w:val="NoSpacing"/>
        <w:jc w:val="both"/>
        <w:rPr>
          <w:rFonts w:ascii="Arial" w:hAnsi="Arial" w:cs="Arial"/>
          <w:color w:val="333333"/>
          <w:sz w:val="23"/>
          <w:szCs w:val="23"/>
          <w:shd w:val="clear" w:color="auto" w:fill="FFFFFF"/>
        </w:rPr>
      </w:pPr>
      <w:r w:rsidRPr="003E7909">
        <w:rPr>
          <w:rFonts w:ascii="Arial" w:hAnsi="Arial" w:cs="Arial"/>
          <w:sz w:val="23"/>
          <w:szCs w:val="23"/>
        </w:rPr>
        <w:t xml:space="preserve">Pensioner Poverty is a major cause for concern not least following the Covid pandemic during which society as a whole and pensioners in particular had to make sacrifices.  Not only have we had to battle with the direct effects of the pandemic but as a result are facing rising taxes, </w:t>
      </w:r>
      <w:r w:rsidRPr="003E7909">
        <w:rPr>
          <w:rFonts w:ascii="Arial" w:hAnsi="Arial" w:cs="Arial"/>
          <w:color w:val="333333"/>
          <w:sz w:val="23"/>
          <w:szCs w:val="23"/>
          <w:shd w:val="clear" w:color="auto" w:fill="FFFFFF"/>
        </w:rPr>
        <w:t>reduced benefits, inflation, squeezed pensions and the perils of falling living standards, not least the cost of fuel and food. The price of even the most basic items has increased significantly and the rapid rise in the cost of energy and travel means that most pensioners will have to make major changes in the way they live.</w:t>
      </w:r>
    </w:p>
    <w:p w14:paraId="630F2089" w14:textId="77777777" w:rsidR="00705C60" w:rsidRPr="003E7909" w:rsidRDefault="00705C60" w:rsidP="003E7909">
      <w:pPr>
        <w:pStyle w:val="NoSpacing"/>
        <w:jc w:val="both"/>
        <w:rPr>
          <w:rFonts w:ascii="Arial" w:hAnsi="Arial" w:cs="Arial"/>
          <w:color w:val="333333"/>
          <w:sz w:val="23"/>
          <w:szCs w:val="23"/>
          <w:shd w:val="clear" w:color="auto" w:fill="FFFFFF"/>
        </w:rPr>
      </w:pPr>
    </w:p>
    <w:p w14:paraId="47AADF40" w14:textId="765841BD" w:rsidR="00705C60" w:rsidRPr="003E7909" w:rsidRDefault="00705C60" w:rsidP="003E7909">
      <w:pPr>
        <w:pStyle w:val="NoSpacing"/>
        <w:jc w:val="both"/>
        <w:rPr>
          <w:rFonts w:ascii="Arial" w:hAnsi="Arial" w:cs="Arial"/>
          <w:sz w:val="23"/>
          <w:szCs w:val="23"/>
        </w:rPr>
      </w:pPr>
      <w:r w:rsidRPr="003E7909">
        <w:rPr>
          <w:rFonts w:ascii="Arial" w:hAnsi="Arial" w:cs="Arial"/>
          <w:color w:val="333333"/>
          <w:sz w:val="23"/>
          <w:szCs w:val="23"/>
          <w:shd w:val="clear" w:color="auto" w:fill="FFFFFF"/>
        </w:rPr>
        <w:t xml:space="preserve">We </w:t>
      </w:r>
      <w:r w:rsidRPr="003E7909">
        <w:rPr>
          <w:rFonts w:ascii="Arial" w:hAnsi="Arial" w:cs="Arial"/>
          <w:sz w:val="23"/>
          <w:szCs w:val="23"/>
        </w:rPr>
        <w:t>must ensure that the living standards of older people, especially women, are not the price paid for the cost of the pandemic. Pensioners have already paid disproportionately with mortality rates as a result of Covid.</w:t>
      </w:r>
      <w:r w:rsidR="003E7909">
        <w:rPr>
          <w:rFonts w:ascii="Arial" w:hAnsi="Arial" w:cs="Arial"/>
          <w:sz w:val="23"/>
          <w:szCs w:val="23"/>
        </w:rPr>
        <w:t xml:space="preserve"> </w:t>
      </w:r>
      <w:r w:rsidRPr="003E7909">
        <w:rPr>
          <w:rFonts w:ascii="Arial" w:hAnsi="Arial" w:cs="Arial"/>
          <w:sz w:val="23"/>
          <w:szCs w:val="23"/>
        </w:rPr>
        <w:t xml:space="preserve">The following issues affect women in particular. </w:t>
      </w:r>
    </w:p>
    <w:p w14:paraId="014380D5" w14:textId="77777777" w:rsidR="00705C60" w:rsidRPr="003E7909" w:rsidRDefault="00705C60" w:rsidP="003E7909">
      <w:pPr>
        <w:pStyle w:val="NoSpacing"/>
        <w:jc w:val="both"/>
        <w:rPr>
          <w:rFonts w:ascii="Arial" w:hAnsi="Arial" w:cs="Arial"/>
          <w:sz w:val="23"/>
          <w:szCs w:val="23"/>
        </w:rPr>
      </w:pPr>
    </w:p>
    <w:p w14:paraId="599AF1F9" w14:textId="325002FA" w:rsidR="00562ED0" w:rsidRPr="00C31EEC" w:rsidRDefault="00705C60" w:rsidP="003E7909">
      <w:pPr>
        <w:pStyle w:val="NoSpacing"/>
        <w:jc w:val="both"/>
        <w:rPr>
          <w:rFonts w:ascii="Arial" w:hAnsi="Arial" w:cs="Arial"/>
          <w:b/>
          <w:bCs/>
          <w:sz w:val="23"/>
          <w:szCs w:val="23"/>
          <w:u w:val="single"/>
        </w:rPr>
      </w:pPr>
      <w:r w:rsidRPr="003E7909">
        <w:rPr>
          <w:rFonts w:ascii="Arial" w:hAnsi="Arial" w:cs="Arial"/>
          <w:b/>
          <w:bCs/>
          <w:sz w:val="23"/>
          <w:szCs w:val="23"/>
          <w:u w:val="single"/>
        </w:rPr>
        <w:t>Inflation</w:t>
      </w:r>
    </w:p>
    <w:p w14:paraId="02D2C606" w14:textId="77777777" w:rsidR="00705C60" w:rsidRPr="003E7909" w:rsidRDefault="00705C60" w:rsidP="003E7909">
      <w:pPr>
        <w:pStyle w:val="NoSpacing"/>
        <w:jc w:val="both"/>
        <w:rPr>
          <w:rFonts w:ascii="Arial" w:hAnsi="Arial" w:cs="Arial"/>
          <w:sz w:val="23"/>
          <w:szCs w:val="23"/>
        </w:rPr>
      </w:pPr>
      <w:r w:rsidRPr="003E7909">
        <w:rPr>
          <w:rFonts w:ascii="Arial" w:hAnsi="Arial" w:cs="Arial"/>
          <w:color w:val="000000"/>
          <w:sz w:val="23"/>
          <w:szCs w:val="23"/>
        </w:rPr>
        <w:t xml:space="preserve">It is not surprising that two thirds of all pensioners living in poverty are women. </w:t>
      </w:r>
      <w:r w:rsidRPr="003E7909">
        <w:rPr>
          <w:rFonts w:ascii="Arial" w:hAnsi="Arial" w:cs="Arial"/>
          <w:sz w:val="23"/>
          <w:szCs w:val="23"/>
        </w:rPr>
        <w:t>Many women struggle with the consequences of debt and poverty compounded by inflation and rising costs of food, gas and electricity and the effects of the pandemic. The choice for many pensioners is between sufficient food on the table or a warm home.</w:t>
      </w:r>
    </w:p>
    <w:p w14:paraId="6B039763" w14:textId="77777777" w:rsidR="00705C60" w:rsidRPr="003E7909" w:rsidRDefault="00705C60" w:rsidP="003E7909">
      <w:pPr>
        <w:pStyle w:val="NoSpacing"/>
        <w:jc w:val="both"/>
        <w:rPr>
          <w:rFonts w:ascii="Arial" w:hAnsi="Arial" w:cs="Arial"/>
          <w:b/>
          <w:bCs/>
          <w:sz w:val="23"/>
          <w:szCs w:val="23"/>
          <w:u w:val="single"/>
        </w:rPr>
      </w:pPr>
    </w:p>
    <w:p w14:paraId="6ADC0BE5" w14:textId="2F1A3C31" w:rsidR="00705C60" w:rsidRPr="003E7909" w:rsidRDefault="00705C60" w:rsidP="003E7909">
      <w:pPr>
        <w:pStyle w:val="NoSpacing"/>
        <w:jc w:val="both"/>
        <w:rPr>
          <w:rFonts w:ascii="Arial" w:hAnsi="Arial" w:cs="Arial"/>
          <w:b/>
          <w:bCs/>
          <w:sz w:val="23"/>
          <w:szCs w:val="23"/>
          <w:u w:val="single"/>
        </w:rPr>
      </w:pPr>
      <w:r w:rsidRPr="003E7909">
        <w:rPr>
          <w:rFonts w:ascii="Arial" w:hAnsi="Arial" w:cs="Arial"/>
          <w:b/>
          <w:bCs/>
          <w:sz w:val="23"/>
          <w:szCs w:val="23"/>
          <w:u w:val="single"/>
        </w:rPr>
        <w:t>Pay and Pension</w:t>
      </w:r>
      <w:r w:rsidR="00C31EEC">
        <w:rPr>
          <w:rFonts w:ascii="Arial" w:hAnsi="Arial" w:cs="Arial"/>
          <w:b/>
          <w:bCs/>
          <w:sz w:val="23"/>
          <w:szCs w:val="23"/>
          <w:u w:val="single"/>
        </w:rPr>
        <w:t>s</w:t>
      </w:r>
      <w:r w:rsidRPr="003E7909">
        <w:rPr>
          <w:rFonts w:ascii="Arial" w:hAnsi="Arial" w:cs="Arial"/>
          <w:b/>
          <w:bCs/>
          <w:sz w:val="23"/>
          <w:szCs w:val="23"/>
          <w:u w:val="single"/>
        </w:rPr>
        <w:t xml:space="preserve"> </w:t>
      </w:r>
    </w:p>
    <w:p w14:paraId="1050B4BD" w14:textId="77777777" w:rsidR="00C31EEC" w:rsidRDefault="00705C60" w:rsidP="00C31EEC">
      <w:pPr>
        <w:pStyle w:val="NoSpacing"/>
        <w:numPr>
          <w:ilvl w:val="0"/>
          <w:numId w:val="4"/>
        </w:numPr>
        <w:jc w:val="both"/>
        <w:rPr>
          <w:rFonts w:ascii="Arial" w:hAnsi="Arial" w:cs="Arial"/>
          <w:sz w:val="23"/>
          <w:szCs w:val="23"/>
        </w:rPr>
      </w:pPr>
      <w:r w:rsidRPr="003E7909">
        <w:rPr>
          <w:rFonts w:ascii="Arial" w:hAnsi="Arial" w:cs="Arial"/>
          <w:sz w:val="23"/>
          <w:szCs w:val="23"/>
        </w:rPr>
        <w:t xml:space="preserve">The pay gap between men and women is 17% to the detriment of women and the pension gap is even greater at 40%. Men earn on average more than women and as a result have bigger pensions. Many married women rely on their husband’s pension contributions and widows rely on a percentage of this. Many women have had to sacrifice work for caring responsibilities. </w:t>
      </w:r>
    </w:p>
    <w:p w14:paraId="7546D87E" w14:textId="033277A1" w:rsidR="00C31EEC" w:rsidRDefault="00705C60" w:rsidP="00C31EEC">
      <w:pPr>
        <w:pStyle w:val="NoSpacing"/>
        <w:numPr>
          <w:ilvl w:val="0"/>
          <w:numId w:val="4"/>
        </w:numPr>
        <w:jc w:val="both"/>
        <w:rPr>
          <w:rFonts w:ascii="Arial" w:hAnsi="Arial" w:cs="Arial"/>
          <w:sz w:val="23"/>
          <w:szCs w:val="23"/>
        </w:rPr>
      </w:pPr>
      <w:r w:rsidRPr="003E7909">
        <w:rPr>
          <w:rFonts w:ascii="Arial" w:hAnsi="Arial" w:cs="Arial"/>
          <w:sz w:val="23"/>
          <w:szCs w:val="23"/>
        </w:rPr>
        <w:t>Single women, especially those who were lone parents, are even more greatly disadvantaged by having taken time out to care for children with reduced or no income.</w:t>
      </w:r>
    </w:p>
    <w:p w14:paraId="140BC4B6" w14:textId="7869E84B" w:rsidR="00C31EEC" w:rsidRDefault="00705C60" w:rsidP="00C31EEC">
      <w:pPr>
        <w:pStyle w:val="NoSpacing"/>
        <w:numPr>
          <w:ilvl w:val="0"/>
          <w:numId w:val="4"/>
        </w:numPr>
        <w:jc w:val="both"/>
        <w:rPr>
          <w:rFonts w:ascii="Arial" w:hAnsi="Arial" w:cs="Arial"/>
          <w:sz w:val="23"/>
          <w:szCs w:val="23"/>
        </w:rPr>
      </w:pPr>
      <w:r w:rsidRPr="003E7909">
        <w:rPr>
          <w:rFonts w:ascii="Arial" w:hAnsi="Arial" w:cs="Arial"/>
          <w:sz w:val="23"/>
          <w:szCs w:val="23"/>
        </w:rPr>
        <w:t xml:space="preserve">A large percentage of women are low paid, in badly paid jobs with poor terms and conditions of service. They rely on the State Pension as they </w:t>
      </w:r>
      <w:r w:rsidR="0079282D">
        <w:rPr>
          <w:rFonts w:ascii="Arial" w:hAnsi="Arial" w:cs="Arial"/>
          <w:sz w:val="23"/>
          <w:szCs w:val="23"/>
        </w:rPr>
        <w:t>may</w:t>
      </w:r>
      <w:r w:rsidRPr="003E7909">
        <w:rPr>
          <w:rFonts w:ascii="Arial" w:hAnsi="Arial" w:cs="Arial"/>
          <w:sz w:val="23"/>
          <w:szCs w:val="23"/>
        </w:rPr>
        <w:t xml:space="preserve"> not have contributed to occupational pensions or private </w:t>
      </w:r>
      <w:r w:rsidR="003E7909" w:rsidRPr="003E7909">
        <w:rPr>
          <w:rFonts w:ascii="Arial" w:hAnsi="Arial" w:cs="Arial"/>
          <w:sz w:val="23"/>
          <w:szCs w:val="23"/>
        </w:rPr>
        <w:t>pensions.</w:t>
      </w:r>
      <w:r w:rsidR="003E7909">
        <w:rPr>
          <w:rFonts w:ascii="Arial" w:hAnsi="Arial" w:cs="Arial"/>
          <w:sz w:val="23"/>
          <w:szCs w:val="23"/>
        </w:rPr>
        <w:t xml:space="preserve"> </w:t>
      </w:r>
    </w:p>
    <w:p w14:paraId="2CB6F788" w14:textId="37174DAD" w:rsidR="00705C60" w:rsidRPr="003E7909" w:rsidRDefault="00705C60" w:rsidP="00C31EEC">
      <w:pPr>
        <w:pStyle w:val="NoSpacing"/>
        <w:numPr>
          <w:ilvl w:val="0"/>
          <w:numId w:val="4"/>
        </w:numPr>
        <w:jc w:val="both"/>
        <w:rPr>
          <w:rFonts w:ascii="Arial" w:hAnsi="Arial" w:cs="Arial"/>
          <w:sz w:val="23"/>
          <w:szCs w:val="23"/>
        </w:rPr>
      </w:pPr>
      <w:r w:rsidRPr="003E7909">
        <w:rPr>
          <w:rFonts w:ascii="Arial" w:hAnsi="Arial" w:cs="Arial"/>
          <w:sz w:val="23"/>
          <w:szCs w:val="23"/>
        </w:rPr>
        <w:t>Widows and WASPI women have been mistreated and misinformed or given inadequate information by the Gov’t Pension Service.</w:t>
      </w:r>
    </w:p>
    <w:p w14:paraId="0242F2F4" w14:textId="77777777" w:rsidR="00705C60" w:rsidRPr="003E7909" w:rsidRDefault="00705C60" w:rsidP="003E7909">
      <w:pPr>
        <w:pStyle w:val="NoSpacing"/>
        <w:jc w:val="both"/>
        <w:rPr>
          <w:rFonts w:ascii="Arial" w:hAnsi="Arial" w:cs="Arial"/>
          <w:sz w:val="23"/>
          <w:szCs w:val="23"/>
        </w:rPr>
      </w:pPr>
    </w:p>
    <w:p w14:paraId="0C1B3428" w14:textId="766E06BF" w:rsidR="00705C60" w:rsidRPr="003E7909" w:rsidRDefault="00705C60" w:rsidP="003E7909">
      <w:pPr>
        <w:pStyle w:val="NoSpacing"/>
        <w:jc w:val="both"/>
        <w:rPr>
          <w:rFonts w:ascii="Arial" w:hAnsi="Arial" w:cs="Arial"/>
          <w:b/>
          <w:bCs/>
          <w:sz w:val="23"/>
          <w:szCs w:val="23"/>
          <w:u w:val="single"/>
        </w:rPr>
      </w:pPr>
      <w:r w:rsidRPr="003E7909">
        <w:rPr>
          <w:rFonts w:ascii="Arial" w:hAnsi="Arial" w:cs="Arial"/>
          <w:b/>
          <w:bCs/>
          <w:sz w:val="23"/>
          <w:szCs w:val="23"/>
          <w:u w:val="single"/>
        </w:rPr>
        <w:t>Longevity and Health</w:t>
      </w:r>
    </w:p>
    <w:p w14:paraId="4CDFADE1" w14:textId="79892A98" w:rsidR="00705C60" w:rsidRPr="003E7909" w:rsidRDefault="00705C60" w:rsidP="003E7909">
      <w:pPr>
        <w:pStyle w:val="NoSpacing"/>
        <w:jc w:val="both"/>
        <w:rPr>
          <w:rFonts w:ascii="Arial" w:hAnsi="Arial" w:cs="Arial"/>
          <w:sz w:val="23"/>
          <w:szCs w:val="23"/>
        </w:rPr>
      </w:pPr>
      <w:r w:rsidRPr="003E7909">
        <w:rPr>
          <w:rFonts w:ascii="Arial" w:hAnsi="Arial" w:cs="Arial"/>
          <w:sz w:val="23"/>
          <w:szCs w:val="23"/>
        </w:rPr>
        <w:t>Men die younger than women and this has a significant impact on women’s disposable income in the future and the cost of basic necessities of running a home on their own such as the full cost of heating the house, paying the rent, maintaining and repairing the home, etc</w:t>
      </w:r>
      <w:r w:rsidR="00562ED0" w:rsidRPr="003E7909">
        <w:rPr>
          <w:rFonts w:ascii="Arial" w:hAnsi="Arial" w:cs="Arial"/>
          <w:sz w:val="23"/>
          <w:szCs w:val="23"/>
        </w:rPr>
        <w:t>.</w:t>
      </w:r>
      <w:r w:rsidR="00A955F6">
        <w:rPr>
          <w:rFonts w:ascii="Arial" w:hAnsi="Arial" w:cs="Arial"/>
          <w:sz w:val="23"/>
          <w:szCs w:val="23"/>
        </w:rPr>
        <w:t xml:space="preserve"> </w:t>
      </w:r>
      <w:r w:rsidRPr="003E7909">
        <w:rPr>
          <w:rFonts w:ascii="Arial" w:hAnsi="Arial" w:cs="Arial"/>
          <w:sz w:val="23"/>
          <w:szCs w:val="23"/>
        </w:rPr>
        <w:t>It also impacts on women’s health leading to loneliness and isolation.</w:t>
      </w:r>
    </w:p>
    <w:p w14:paraId="3C1E6BDA" w14:textId="77777777" w:rsidR="00705C60" w:rsidRPr="003E7909" w:rsidRDefault="00705C60" w:rsidP="003E7909">
      <w:pPr>
        <w:pStyle w:val="NoSpacing"/>
        <w:jc w:val="both"/>
        <w:rPr>
          <w:rFonts w:ascii="Arial" w:hAnsi="Arial" w:cs="Arial"/>
          <w:sz w:val="23"/>
          <w:szCs w:val="23"/>
        </w:rPr>
      </w:pPr>
    </w:p>
    <w:p w14:paraId="72AA31FB" w14:textId="67108C77" w:rsidR="00C31EEC" w:rsidRPr="003E7909" w:rsidRDefault="00705C60" w:rsidP="00C31EEC">
      <w:pPr>
        <w:pStyle w:val="NoSpacing"/>
        <w:jc w:val="both"/>
        <w:rPr>
          <w:rFonts w:ascii="Arial" w:hAnsi="Arial" w:cs="Arial"/>
          <w:sz w:val="23"/>
          <w:szCs w:val="23"/>
        </w:rPr>
      </w:pPr>
      <w:r w:rsidRPr="003E7909">
        <w:rPr>
          <w:rFonts w:ascii="Arial" w:hAnsi="Arial" w:cs="Arial"/>
          <w:sz w:val="23"/>
          <w:szCs w:val="23"/>
        </w:rPr>
        <w:t xml:space="preserve">Although women live longer than men, </w:t>
      </w:r>
      <w:r w:rsidR="00A955F6" w:rsidRPr="003E7909">
        <w:rPr>
          <w:rFonts w:ascii="Arial" w:hAnsi="Arial" w:cs="Arial"/>
          <w:sz w:val="23"/>
          <w:szCs w:val="23"/>
        </w:rPr>
        <w:t>overall,</w:t>
      </w:r>
      <w:r w:rsidRPr="003E7909">
        <w:rPr>
          <w:rFonts w:ascii="Arial" w:hAnsi="Arial" w:cs="Arial"/>
          <w:sz w:val="23"/>
          <w:szCs w:val="23"/>
        </w:rPr>
        <w:t xml:space="preserve"> their health is poorer as they age compounded by greater disabilities.</w:t>
      </w:r>
      <w:r w:rsidR="00A955F6">
        <w:rPr>
          <w:rFonts w:ascii="Arial" w:hAnsi="Arial" w:cs="Arial"/>
          <w:sz w:val="23"/>
          <w:szCs w:val="23"/>
        </w:rPr>
        <w:t xml:space="preserve"> </w:t>
      </w:r>
      <w:r w:rsidRPr="003E7909">
        <w:rPr>
          <w:rFonts w:ascii="Arial" w:hAnsi="Arial" w:cs="Arial"/>
          <w:sz w:val="23"/>
          <w:szCs w:val="23"/>
        </w:rPr>
        <w:t xml:space="preserve">Single childless </w:t>
      </w:r>
      <w:r w:rsidR="005624C9">
        <w:rPr>
          <w:rFonts w:ascii="Arial" w:hAnsi="Arial" w:cs="Arial"/>
          <w:sz w:val="23"/>
          <w:szCs w:val="23"/>
        </w:rPr>
        <w:t>people</w:t>
      </w:r>
      <w:r w:rsidRPr="003E7909">
        <w:rPr>
          <w:rFonts w:ascii="Arial" w:hAnsi="Arial" w:cs="Arial"/>
          <w:sz w:val="23"/>
          <w:szCs w:val="23"/>
        </w:rPr>
        <w:t xml:space="preserve"> need improved support </w:t>
      </w:r>
      <w:r w:rsidR="00A955F6" w:rsidRPr="003E7909">
        <w:rPr>
          <w:rFonts w:ascii="Arial" w:hAnsi="Arial" w:cs="Arial"/>
          <w:sz w:val="23"/>
          <w:szCs w:val="23"/>
        </w:rPr>
        <w:t>networks,</w:t>
      </w:r>
      <w:r w:rsidRPr="003E7909">
        <w:rPr>
          <w:rFonts w:ascii="Arial" w:hAnsi="Arial" w:cs="Arial"/>
          <w:sz w:val="23"/>
          <w:szCs w:val="23"/>
        </w:rPr>
        <w:t xml:space="preserve"> and all women pensioners need improved care packages in older age.</w:t>
      </w:r>
      <w:r w:rsidR="00C31EEC">
        <w:rPr>
          <w:rFonts w:ascii="Arial" w:hAnsi="Arial" w:cs="Arial"/>
          <w:sz w:val="23"/>
          <w:szCs w:val="23"/>
        </w:rPr>
        <w:t xml:space="preserve"> </w:t>
      </w:r>
      <w:r w:rsidR="00C31EEC" w:rsidRPr="003E7909">
        <w:rPr>
          <w:rFonts w:ascii="Arial" w:hAnsi="Arial" w:cs="Arial"/>
          <w:sz w:val="23"/>
          <w:szCs w:val="23"/>
        </w:rPr>
        <w:t>Many women pensioners have no alternative other than to use food banks.</w:t>
      </w:r>
      <w:r w:rsidR="00C31EEC">
        <w:rPr>
          <w:rFonts w:ascii="Arial" w:hAnsi="Arial" w:cs="Arial"/>
          <w:sz w:val="23"/>
          <w:szCs w:val="23"/>
        </w:rPr>
        <w:t xml:space="preserve"> </w:t>
      </w:r>
    </w:p>
    <w:p w14:paraId="5F3EEA8A" w14:textId="12016EC0" w:rsidR="00705C60" w:rsidRDefault="00705C60" w:rsidP="003E7909">
      <w:pPr>
        <w:pStyle w:val="NoSpacing"/>
        <w:jc w:val="both"/>
        <w:rPr>
          <w:rFonts w:ascii="Arial" w:hAnsi="Arial" w:cs="Arial"/>
          <w:sz w:val="23"/>
          <w:szCs w:val="23"/>
        </w:rPr>
      </w:pPr>
    </w:p>
    <w:p w14:paraId="5C0265A2" w14:textId="77777777" w:rsidR="0079282D" w:rsidRPr="003E7909" w:rsidRDefault="0079282D" w:rsidP="003E7909">
      <w:pPr>
        <w:pStyle w:val="NoSpacing"/>
        <w:jc w:val="both"/>
        <w:rPr>
          <w:rFonts w:ascii="Arial" w:hAnsi="Arial" w:cs="Arial"/>
          <w:sz w:val="23"/>
          <w:szCs w:val="23"/>
        </w:rPr>
      </w:pPr>
    </w:p>
    <w:p w14:paraId="434113BB" w14:textId="7605BE00" w:rsidR="00705C60" w:rsidRPr="003E7909" w:rsidRDefault="00705C60" w:rsidP="003E7909">
      <w:pPr>
        <w:pStyle w:val="NoSpacing"/>
        <w:jc w:val="both"/>
        <w:rPr>
          <w:rFonts w:ascii="Arial" w:hAnsi="Arial" w:cs="Arial"/>
          <w:b/>
          <w:bCs/>
          <w:sz w:val="23"/>
          <w:szCs w:val="23"/>
          <w:u w:val="single"/>
        </w:rPr>
      </w:pPr>
      <w:r w:rsidRPr="003E7909">
        <w:rPr>
          <w:rFonts w:ascii="Arial" w:hAnsi="Arial" w:cs="Arial"/>
          <w:b/>
          <w:bCs/>
          <w:sz w:val="23"/>
          <w:szCs w:val="23"/>
          <w:u w:val="single"/>
        </w:rPr>
        <w:lastRenderedPageBreak/>
        <w:t>Prescription Charges</w:t>
      </w:r>
    </w:p>
    <w:p w14:paraId="329EC1FA" w14:textId="77777777" w:rsidR="00705C60" w:rsidRPr="003E7909" w:rsidRDefault="00705C60" w:rsidP="003E7909">
      <w:pPr>
        <w:pStyle w:val="NoSpacing"/>
        <w:jc w:val="both"/>
        <w:rPr>
          <w:rFonts w:ascii="Arial" w:hAnsi="Arial" w:cs="Arial"/>
          <w:sz w:val="23"/>
          <w:szCs w:val="23"/>
        </w:rPr>
      </w:pPr>
      <w:r w:rsidRPr="003E7909">
        <w:rPr>
          <w:rFonts w:ascii="Arial" w:hAnsi="Arial" w:cs="Arial"/>
          <w:sz w:val="23"/>
          <w:szCs w:val="23"/>
        </w:rPr>
        <w:t>If the government proposal to start charging for those over 60 until they reach State Pension Age this will have a massive impact on health.</w:t>
      </w:r>
    </w:p>
    <w:p w14:paraId="0F8473E2" w14:textId="77777777" w:rsidR="00705C60" w:rsidRPr="003E7909" w:rsidRDefault="00705C60" w:rsidP="003E7909">
      <w:pPr>
        <w:pStyle w:val="NoSpacing"/>
        <w:jc w:val="both"/>
        <w:rPr>
          <w:rFonts w:ascii="Arial" w:hAnsi="Arial" w:cs="Arial"/>
          <w:sz w:val="23"/>
          <w:szCs w:val="23"/>
        </w:rPr>
      </w:pPr>
    </w:p>
    <w:p w14:paraId="797868BA" w14:textId="3C6809EA" w:rsidR="00705C60" w:rsidRPr="003E7909" w:rsidRDefault="00705C60" w:rsidP="003E7909">
      <w:pPr>
        <w:pStyle w:val="NoSpacing"/>
        <w:jc w:val="both"/>
        <w:rPr>
          <w:rFonts w:ascii="Arial" w:hAnsi="Arial" w:cs="Arial"/>
          <w:sz w:val="23"/>
          <w:szCs w:val="23"/>
        </w:rPr>
      </w:pPr>
      <w:r w:rsidRPr="003E7909">
        <w:rPr>
          <w:rFonts w:ascii="Arial" w:hAnsi="Arial" w:cs="Arial"/>
          <w:sz w:val="23"/>
          <w:szCs w:val="23"/>
        </w:rPr>
        <w:t>Currently the charge for those under 60 is £9.35 for each item and given that the number of prescription items increases with age this could be a huge burden for pensioners. It could result in difficult choices being made between paying for medication or not which could endanger health.  This short-sighted proposal would have an impact on the NHS as people who cannot afford to pay would need more treatment and require hospitalisation</w:t>
      </w:r>
      <w:r w:rsidR="008936C4">
        <w:rPr>
          <w:rFonts w:ascii="Arial" w:hAnsi="Arial" w:cs="Arial"/>
          <w:sz w:val="23"/>
          <w:szCs w:val="23"/>
        </w:rPr>
        <w:t xml:space="preserve"> </w:t>
      </w:r>
      <w:r w:rsidRPr="003E7909">
        <w:rPr>
          <w:rFonts w:ascii="Arial" w:hAnsi="Arial" w:cs="Arial"/>
          <w:sz w:val="23"/>
          <w:szCs w:val="23"/>
        </w:rPr>
        <w:t>The government has already withdrawn 35 medications that can no longer be obtained on prescription.</w:t>
      </w:r>
    </w:p>
    <w:p w14:paraId="1B56A84D" w14:textId="77777777" w:rsidR="00705C60" w:rsidRPr="003E7909" w:rsidRDefault="00705C60" w:rsidP="003E7909">
      <w:pPr>
        <w:pStyle w:val="NoSpacing"/>
        <w:jc w:val="both"/>
        <w:rPr>
          <w:rFonts w:ascii="Arial" w:hAnsi="Arial" w:cs="Arial"/>
          <w:sz w:val="23"/>
          <w:szCs w:val="23"/>
        </w:rPr>
      </w:pPr>
    </w:p>
    <w:p w14:paraId="55681A4F" w14:textId="27DC558C" w:rsidR="00705C60" w:rsidRPr="003E7909" w:rsidRDefault="00705C60" w:rsidP="003E7909">
      <w:pPr>
        <w:pStyle w:val="NoSpacing"/>
        <w:jc w:val="both"/>
        <w:rPr>
          <w:rFonts w:ascii="Arial" w:hAnsi="Arial" w:cs="Arial"/>
          <w:b/>
          <w:bCs/>
          <w:sz w:val="23"/>
          <w:szCs w:val="23"/>
          <w:u w:val="single"/>
        </w:rPr>
      </w:pPr>
      <w:r w:rsidRPr="003E7909">
        <w:rPr>
          <w:rFonts w:ascii="Arial" w:hAnsi="Arial" w:cs="Arial"/>
          <w:b/>
          <w:bCs/>
          <w:sz w:val="23"/>
          <w:szCs w:val="23"/>
          <w:u w:val="single"/>
        </w:rPr>
        <w:t>Housing</w:t>
      </w:r>
    </w:p>
    <w:p w14:paraId="726C2549" w14:textId="144B0B93" w:rsidR="00705C60" w:rsidRPr="00A955F6" w:rsidRDefault="00705C60" w:rsidP="00A955F6">
      <w:pPr>
        <w:pStyle w:val="NoSpacing"/>
        <w:rPr>
          <w:rFonts w:ascii="Arial" w:hAnsi="Arial" w:cs="Arial"/>
          <w:sz w:val="23"/>
          <w:szCs w:val="23"/>
        </w:rPr>
      </w:pPr>
      <w:r w:rsidRPr="00A955F6">
        <w:rPr>
          <w:rFonts w:ascii="Arial" w:hAnsi="Arial" w:cs="Arial"/>
          <w:sz w:val="23"/>
          <w:szCs w:val="23"/>
        </w:rPr>
        <w:t xml:space="preserve">We are in a housing crisis at a time when the number of sub-standard, poorly </w:t>
      </w:r>
      <w:r w:rsidR="0079282D" w:rsidRPr="00A955F6">
        <w:rPr>
          <w:rFonts w:ascii="Arial" w:hAnsi="Arial" w:cs="Arial"/>
          <w:sz w:val="23"/>
          <w:szCs w:val="23"/>
        </w:rPr>
        <w:t>maintained,</w:t>
      </w:r>
      <w:r w:rsidRPr="00A955F6">
        <w:rPr>
          <w:rFonts w:ascii="Arial" w:hAnsi="Arial" w:cs="Arial"/>
          <w:sz w:val="23"/>
          <w:szCs w:val="23"/>
        </w:rPr>
        <w:t xml:space="preserve"> and unsafe homes, evictions, rent arrears, homelessness and social housing waiting lists are all rising at an alarming rate.</w:t>
      </w:r>
      <w:r w:rsidR="0079282D">
        <w:rPr>
          <w:rFonts w:ascii="Arial" w:hAnsi="Arial" w:cs="Arial"/>
          <w:sz w:val="23"/>
          <w:szCs w:val="23"/>
        </w:rPr>
        <w:t xml:space="preserve"> </w:t>
      </w:r>
      <w:r w:rsidRPr="00A955F6">
        <w:rPr>
          <w:rFonts w:ascii="Arial" w:hAnsi="Arial" w:cs="Arial"/>
          <w:sz w:val="23"/>
          <w:szCs w:val="23"/>
        </w:rPr>
        <w:t>Many single older women live in rented accommodation.  They are often subjected to high rents, threats of eviction and substandard accommodation.</w:t>
      </w:r>
    </w:p>
    <w:p w14:paraId="39DF6445" w14:textId="77777777" w:rsidR="00705C60" w:rsidRPr="00A955F6" w:rsidRDefault="00705C60" w:rsidP="00A955F6">
      <w:pPr>
        <w:pStyle w:val="NoSpacing"/>
        <w:rPr>
          <w:rFonts w:ascii="Arial" w:hAnsi="Arial" w:cs="Arial"/>
          <w:sz w:val="23"/>
          <w:szCs w:val="23"/>
        </w:rPr>
      </w:pPr>
    </w:p>
    <w:p w14:paraId="5CC1CC48" w14:textId="72E3CB88" w:rsidR="00705C60" w:rsidRDefault="00705C60" w:rsidP="00A955F6">
      <w:pPr>
        <w:pStyle w:val="NoSpacing"/>
        <w:rPr>
          <w:rFonts w:ascii="Arial" w:hAnsi="Arial" w:cs="Arial"/>
          <w:sz w:val="23"/>
          <w:szCs w:val="23"/>
        </w:rPr>
      </w:pPr>
      <w:r w:rsidRPr="00A955F6">
        <w:rPr>
          <w:rFonts w:ascii="Arial" w:hAnsi="Arial" w:cs="Arial"/>
          <w:sz w:val="23"/>
          <w:szCs w:val="23"/>
        </w:rPr>
        <w:t>The plight of older widows living in family homes too large for their needs and with heating and maintenance costs they can’t afford is another significant issue.  It can be emotionally difficult for those who have memories of living with their partners and families to leave the family home and move elsewhere.</w:t>
      </w:r>
    </w:p>
    <w:p w14:paraId="28041D8A" w14:textId="77777777" w:rsidR="00A955F6" w:rsidRPr="00A955F6" w:rsidRDefault="00A955F6" w:rsidP="00A955F6">
      <w:pPr>
        <w:pStyle w:val="NoSpacing"/>
        <w:rPr>
          <w:rFonts w:ascii="Arial" w:hAnsi="Arial" w:cs="Arial"/>
          <w:sz w:val="23"/>
          <w:szCs w:val="23"/>
        </w:rPr>
      </w:pPr>
    </w:p>
    <w:p w14:paraId="11C6BD00" w14:textId="77777777" w:rsidR="00705C60" w:rsidRPr="003E7909" w:rsidRDefault="00705C60" w:rsidP="003E7909">
      <w:pPr>
        <w:pStyle w:val="Standard"/>
        <w:spacing w:after="0" w:line="360" w:lineRule="auto"/>
        <w:contextualSpacing/>
        <w:jc w:val="both"/>
        <w:rPr>
          <w:rFonts w:ascii="Arial" w:hAnsi="Arial" w:cs="Arial"/>
          <w:b/>
          <w:bCs/>
          <w:sz w:val="23"/>
          <w:szCs w:val="23"/>
          <w:u w:val="single"/>
        </w:rPr>
      </w:pPr>
      <w:r w:rsidRPr="003E7909">
        <w:rPr>
          <w:rFonts w:ascii="Arial" w:hAnsi="Arial" w:cs="Arial"/>
          <w:b/>
          <w:bCs/>
          <w:sz w:val="23"/>
          <w:szCs w:val="23"/>
          <w:u w:val="single"/>
        </w:rPr>
        <w:t>Digital Inclusion</w:t>
      </w:r>
    </w:p>
    <w:p w14:paraId="104D707C" w14:textId="77777777" w:rsidR="00705C60" w:rsidRPr="003E7909" w:rsidRDefault="00705C60" w:rsidP="003E7909">
      <w:pPr>
        <w:pStyle w:val="Standard"/>
        <w:spacing w:after="0" w:line="240" w:lineRule="auto"/>
        <w:contextualSpacing/>
        <w:jc w:val="both"/>
        <w:rPr>
          <w:rFonts w:ascii="Arial" w:hAnsi="Arial" w:cs="Arial"/>
          <w:sz w:val="23"/>
          <w:szCs w:val="23"/>
        </w:rPr>
      </w:pPr>
      <w:r w:rsidRPr="003E7909">
        <w:rPr>
          <w:rFonts w:ascii="Arial" w:hAnsi="Arial" w:cs="Arial"/>
          <w:sz w:val="23"/>
          <w:szCs w:val="23"/>
        </w:rPr>
        <w:t xml:space="preserve">Many older women are digitally excluded because they cannot afford the cost of computers or the internet. </w:t>
      </w:r>
    </w:p>
    <w:p w14:paraId="05E10377" w14:textId="77777777" w:rsidR="00705C60" w:rsidRPr="003E7909" w:rsidRDefault="00705C60" w:rsidP="003E7909">
      <w:pPr>
        <w:pStyle w:val="Standard"/>
        <w:spacing w:after="0" w:line="240" w:lineRule="auto"/>
        <w:contextualSpacing/>
        <w:jc w:val="both"/>
        <w:rPr>
          <w:rFonts w:ascii="Arial" w:hAnsi="Arial" w:cs="Arial"/>
          <w:sz w:val="23"/>
          <w:szCs w:val="23"/>
        </w:rPr>
      </w:pPr>
    </w:p>
    <w:p w14:paraId="244EAB79" w14:textId="77777777" w:rsidR="00705C60" w:rsidRPr="003E7909" w:rsidRDefault="00705C60" w:rsidP="003E7909">
      <w:pPr>
        <w:pStyle w:val="Standard"/>
        <w:spacing w:after="0" w:line="240" w:lineRule="auto"/>
        <w:contextualSpacing/>
        <w:jc w:val="both"/>
        <w:rPr>
          <w:rFonts w:ascii="Arial" w:hAnsi="Arial" w:cs="Arial"/>
          <w:sz w:val="23"/>
          <w:szCs w:val="23"/>
        </w:rPr>
      </w:pPr>
      <w:r w:rsidRPr="003E7909">
        <w:rPr>
          <w:rFonts w:ascii="Arial" w:hAnsi="Arial" w:cs="Arial"/>
          <w:sz w:val="23"/>
          <w:szCs w:val="23"/>
        </w:rPr>
        <w:t>They are marginalized in a society that excludes those who are unable to access health care and other essential services, make payments, shop on-line and complete forms to claim benefits. The government must recognize that many older people are excluded if they are unable to access essential services other than by computer.</w:t>
      </w:r>
    </w:p>
    <w:p w14:paraId="7915001E" w14:textId="77777777" w:rsidR="00705C60" w:rsidRPr="003E7909" w:rsidRDefault="00705C60" w:rsidP="003E7909">
      <w:pPr>
        <w:pStyle w:val="Standard"/>
        <w:spacing w:after="0" w:line="240" w:lineRule="auto"/>
        <w:contextualSpacing/>
        <w:jc w:val="both"/>
        <w:rPr>
          <w:rFonts w:ascii="Arial" w:hAnsi="Arial" w:cs="Arial"/>
          <w:sz w:val="23"/>
          <w:szCs w:val="23"/>
        </w:rPr>
      </w:pPr>
    </w:p>
    <w:p w14:paraId="1C77F21F" w14:textId="2B24FFD9" w:rsidR="00705C60" w:rsidRPr="003E7909" w:rsidRDefault="00705C60" w:rsidP="003E7909">
      <w:pPr>
        <w:pStyle w:val="NoSpacing"/>
        <w:jc w:val="both"/>
        <w:rPr>
          <w:rFonts w:ascii="Arial" w:hAnsi="Arial" w:cs="Arial"/>
          <w:b/>
          <w:bCs/>
          <w:sz w:val="23"/>
          <w:szCs w:val="23"/>
          <w:u w:val="single"/>
        </w:rPr>
      </w:pPr>
      <w:r w:rsidRPr="003E7909">
        <w:rPr>
          <w:rFonts w:ascii="Arial" w:hAnsi="Arial" w:cs="Arial"/>
          <w:b/>
          <w:bCs/>
          <w:sz w:val="23"/>
          <w:szCs w:val="23"/>
          <w:u w:val="single"/>
        </w:rPr>
        <w:t>Transport</w:t>
      </w:r>
    </w:p>
    <w:p w14:paraId="40905924" w14:textId="77777777" w:rsidR="00705C60" w:rsidRPr="003E7909" w:rsidRDefault="00705C60" w:rsidP="003E7909">
      <w:pPr>
        <w:pStyle w:val="NoSpacing"/>
        <w:jc w:val="both"/>
        <w:rPr>
          <w:rFonts w:ascii="Arial" w:hAnsi="Arial" w:cs="Arial"/>
          <w:sz w:val="23"/>
          <w:szCs w:val="23"/>
        </w:rPr>
      </w:pPr>
      <w:r w:rsidRPr="003E7909">
        <w:rPr>
          <w:rFonts w:ascii="Arial" w:hAnsi="Arial" w:cs="Arial"/>
          <w:sz w:val="23"/>
          <w:szCs w:val="23"/>
        </w:rPr>
        <w:t>The whole issue of public transport, or rather lack of it, is a key area for campaigning as it affects older people disproportionately.  A shortage of public transport combined with inadequate staffing levels makes travelling impossible for many. This discriminates against pensioners, the disabled, those in poor health and women too, who incidentally make up the majority of bus passengers.  It is especially hard to access public transport in rural areas.</w:t>
      </w:r>
    </w:p>
    <w:p w14:paraId="7CB897A9" w14:textId="77777777" w:rsidR="00705C60" w:rsidRPr="003E7909" w:rsidRDefault="00705C60" w:rsidP="003E7909">
      <w:pPr>
        <w:pStyle w:val="NoSpacing"/>
        <w:jc w:val="both"/>
        <w:rPr>
          <w:rFonts w:ascii="Arial" w:hAnsi="Arial" w:cs="Arial"/>
          <w:sz w:val="23"/>
          <w:szCs w:val="23"/>
        </w:rPr>
      </w:pPr>
    </w:p>
    <w:p w14:paraId="509F2993" w14:textId="5DA3BA1D" w:rsidR="00705C60" w:rsidRDefault="00705C60" w:rsidP="003E7909">
      <w:pPr>
        <w:pStyle w:val="NoSpacing"/>
        <w:jc w:val="both"/>
        <w:rPr>
          <w:rFonts w:ascii="Arial" w:hAnsi="Arial" w:cs="Arial"/>
          <w:sz w:val="23"/>
          <w:szCs w:val="23"/>
        </w:rPr>
      </w:pPr>
      <w:r w:rsidRPr="003E7909">
        <w:rPr>
          <w:rFonts w:ascii="Arial" w:hAnsi="Arial" w:cs="Arial"/>
          <w:sz w:val="23"/>
          <w:szCs w:val="23"/>
        </w:rPr>
        <w:t>We must continue to fight to preserve the bus pass and campaign for an accessible, integrated and affordable transport system that is safe and secure but also convenient.</w:t>
      </w:r>
    </w:p>
    <w:p w14:paraId="792CF1EA" w14:textId="77777777" w:rsidR="00705C60" w:rsidRPr="003E7909" w:rsidRDefault="00705C60" w:rsidP="003E7909">
      <w:pPr>
        <w:pStyle w:val="NoSpacing"/>
        <w:jc w:val="both"/>
        <w:rPr>
          <w:rFonts w:ascii="Arial" w:hAnsi="Arial" w:cs="Arial"/>
          <w:b/>
          <w:bCs/>
          <w:sz w:val="23"/>
          <w:szCs w:val="23"/>
          <w:u w:val="single"/>
        </w:rPr>
      </w:pPr>
    </w:p>
    <w:p w14:paraId="3EC5F542" w14:textId="5B0FA602" w:rsidR="00705C60" w:rsidRPr="003E7909" w:rsidRDefault="00705C60" w:rsidP="003E7909">
      <w:pPr>
        <w:pStyle w:val="NoSpacing"/>
        <w:jc w:val="both"/>
        <w:rPr>
          <w:rFonts w:ascii="Arial" w:hAnsi="Arial" w:cs="Arial"/>
          <w:b/>
          <w:bCs/>
          <w:sz w:val="23"/>
          <w:szCs w:val="23"/>
          <w:u w:val="single"/>
        </w:rPr>
      </w:pPr>
      <w:r w:rsidRPr="003E7909">
        <w:rPr>
          <w:rFonts w:ascii="Arial" w:hAnsi="Arial" w:cs="Arial"/>
          <w:b/>
          <w:bCs/>
          <w:sz w:val="23"/>
          <w:szCs w:val="23"/>
          <w:u w:val="single"/>
        </w:rPr>
        <w:t>Conclusion / Recommendations</w:t>
      </w:r>
    </w:p>
    <w:p w14:paraId="428F0DA8" w14:textId="77FAD15E" w:rsidR="00C31EEC" w:rsidRDefault="00C31EEC" w:rsidP="00C31EEC">
      <w:pPr>
        <w:pStyle w:val="NoSpacing"/>
        <w:jc w:val="both"/>
        <w:rPr>
          <w:rFonts w:ascii="Arial" w:hAnsi="Arial" w:cs="Arial"/>
          <w:sz w:val="23"/>
          <w:szCs w:val="23"/>
        </w:rPr>
      </w:pPr>
      <w:r w:rsidRPr="003E7909">
        <w:rPr>
          <w:rFonts w:ascii="Arial" w:hAnsi="Arial" w:cs="Arial"/>
          <w:sz w:val="23"/>
          <w:szCs w:val="23"/>
        </w:rPr>
        <w:t xml:space="preserve">The government’s attack on pensioners’ entitlements continues and threatens the much-needed benefits we currently receive. We need these </w:t>
      </w:r>
      <w:r w:rsidRPr="003E7909">
        <w:rPr>
          <w:rFonts w:ascii="Arial" w:hAnsi="Arial" w:cs="Arial"/>
          <w:color w:val="000000"/>
          <w:sz w:val="23"/>
          <w:szCs w:val="23"/>
        </w:rPr>
        <w:t>additional benefits because our state pension is the lowest in Europe.</w:t>
      </w:r>
      <w:r>
        <w:rPr>
          <w:rFonts w:ascii="Arial" w:hAnsi="Arial" w:cs="Arial"/>
          <w:color w:val="000000"/>
          <w:sz w:val="23"/>
          <w:szCs w:val="23"/>
        </w:rPr>
        <w:t xml:space="preserve"> </w:t>
      </w:r>
      <w:r w:rsidRPr="003E7909">
        <w:rPr>
          <w:rFonts w:ascii="Arial" w:hAnsi="Arial" w:cs="Arial"/>
          <w:sz w:val="23"/>
          <w:szCs w:val="23"/>
        </w:rPr>
        <w:t>Women are badly let down by the pension system and disposable income is disproportionate to that of men.</w:t>
      </w:r>
    </w:p>
    <w:p w14:paraId="0DDC3D51" w14:textId="77777777" w:rsidR="00705C60" w:rsidRPr="003E7909" w:rsidRDefault="00705C60" w:rsidP="003E7909">
      <w:pPr>
        <w:pStyle w:val="NoSpacing"/>
        <w:jc w:val="both"/>
        <w:rPr>
          <w:rFonts w:ascii="Arial" w:hAnsi="Arial" w:cs="Arial"/>
          <w:sz w:val="23"/>
          <w:szCs w:val="23"/>
        </w:rPr>
      </w:pPr>
    </w:p>
    <w:p w14:paraId="68A5B42E" w14:textId="391899FD" w:rsidR="00C31EEC" w:rsidRDefault="00C31EEC" w:rsidP="003E7909">
      <w:pPr>
        <w:pStyle w:val="NoSpacing"/>
        <w:jc w:val="both"/>
        <w:rPr>
          <w:rFonts w:ascii="Arial" w:hAnsi="Arial" w:cs="Arial"/>
          <w:sz w:val="23"/>
          <w:szCs w:val="23"/>
        </w:rPr>
      </w:pPr>
      <w:r>
        <w:rPr>
          <w:rFonts w:ascii="Arial" w:hAnsi="Arial" w:cs="Arial"/>
          <w:sz w:val="23"/>
          <w:szCs w:val="23"/>
        </w:rPr>
        <w:t>The NPC</w:t>
      </w:r>
      <w:r w:rsidR="00705C60" w:rsidRPr="003E7909">
        <w:rPr>
          <w:rFonts w:ascii="Arial" w:hAnsi="Arial" w:cs="Arial"/>
          <w:sz w:val="23"/>
          <w:szCs w:val="23"/>
        </w:rPr>
        <w:t xml:space="preserve"> must continue to campaign alongside </w:t>
      </w:r>
      <w:r w:rsidR="00F5523A">
        <w:rPr>
          <w:rFonts w:ascii="Arial" w:hAnsi="Arial" w:cs="Arial"/>
          <w:sz w:val="23"/>
          <w:szCs w:val="23"/>
        </w:rPr>
        <w:t xml:space="preserve">NPC Working Parties, </w:t>
      </w:r>
      <w:r w:rsidR="00705C60" w:rsidRPr="003E7909">
        <w:rPr>
          <w:rFonts w:ascii="Arial" w:hAnsi="Arial" w:cs="Arial"/>
          <w:sz w:val="23"/>
          <w:szCs w:val="23"/>
        </w:rPr>
        <w:t>trade unions and other organisations to ensure</w:t>
      </w:r>
      <w:r>
        <w:rPr>
          <w:rFonts w:ascii="Arial" w:hAnsi="Arial" w:cs="Arial"/>
          <w:sz w:val="23"/>
          <w:szCs w:val="23"/>
        </w:rPr>
        <w:t>:</w:t>
      </w:r>
    </w:p>
    <w:p w14:paraId="64998282" w14:textId="470AFC2E" w:rsidR="00C31EEC" w:rsidRDefault="00705C60" w:rsidP="003E7909">
      <w:pPr>
        <w:pStyle w:val="NoSpacing"/>
        <w:numPr>
          <w:ilvl w:val="0"/>
          <w:numId w:val="5"/>
        </w:numPr>
        <w:jc w:val="both"/>
        <w:rPr>
          <w:rFonts w:ascii="Arial" w:hAnsi="Arial" w:cs="Arial"/>
          <w:sz w:val="23"/>
          <w:szCs w:val="23"/>
        </w:rPr>
      </w:pPr>
      <w:r w:rsidRPr="003E7909">
        <w:rPr>
          <w:rFonts w:ascii="Arial" w:hAnsi="Arial" w:cs="Arial"/>
          <w:sz w:val="23"/>
          <w:szCs w:val="23"/>
        </w:rPr>
        <w:t xml:space="preserve">that </w:t>
      </w:r>
      <w:r w:rsidR="00F5523A">
        <w:rPr>
          <w:rFonts w:ascii="Arial" w:hAnsi="Arial" w:cs="Arial"/>
          <w:sz w:val="23"/>
          <w:szCs w:val="23"/>
        </w:rPr>
        <w:t>the</w:t>
      </w:r>
      <w:r w:rsidRPr="003E7909">
        <w:rPr>
          <w:rFonts w:ascii="Arial" w:hAnsi="Arial" w:cs="Arial"/>
          <w:sz w:val="23"/>
          <w:szCs w:val="23"/>
        </w:rPr>
        <w:t xml:space="preserve"> government recognises that it must change its policies to reduce inflation, maintain the Triple Lock and retain pensioner benefits.</w:t>
      </w:r>
    </w:p>
    <w:p w14:paraId="4C71FD9E" w14:textId="77777777" w:rsidR="00C31EEC" w:rsidRDefault="00705C60" w:rsidP="003E7909">
      <w:pPr>
        <w:pStyle w:val="NoSpacing"/>
        <w:numPr>
          <w:ilvl w:val="0"/>
          <w:numId w:val="5"/>
        </w:numPr>
        <w:jc w:val="both"/>
        <w:rPr>
          <w:rFonts w:ascii="Arial" w:hAnsi="Arial" w:cs="Arial"/>
          <w:sz w:val="23"/>
          <w:szCs w:val="23"/>
        </w:rPr>
      </w:pPr>
      <w:r w:rsidRPr="00C31EEC">
        <w:rPr>
          <w:rFonts w:ascii="Arial" w:hAnsi="Arial" w:cs="Arial"/>
          <w:sz w:val="23"/>
          <w:szCs w:val="23"/>
        </w:rPr>
        <w:t>to preserve the bus pass and campaign for an accessible, integrated and affordable transport system that is safe and secure but also convenient.</w:t>
      </w:r>
    </w:p>
    <w:p w14:paraId="766D907D" w14:textId="77777777" w:rsidR="00C31EEC" w:rsidRDefault="00705C60" w:rsidP="003E7909">
      <w:pPr>
        <w:pStyle w:val="NoSpacing"/>
        <w:numPr>
          <w:ilvl w:val="0"/>
          <w:numId w:val="5"/>
        </w:numPr>
        <w:jc w:val="both"/>
        <w:rPr>
          <w:rFonts w:ascii="Arial" w:hAnsi="Arial" w:cs="Arial"/>
          <w:sz w:val="23"/>
          <w:szCs w:val="23"/>
        </w:rPr>
      </w:pPr>
      <w:r w:rsidRPr="00C31EEC">
        <w:rPr>
          <w:rFonts w:ascii="Arial" w:hAnsi="Arial" w:cs="Arial"/>
          <w:sz w:val="23"/>
          <w:szCs w:val="23"/>
        </w:rPr>
        <w:lastRenderedPageBreak/>
        <w:t>to campaign for improved, affordable and well insulated housing for rent.</w:t>
      </w:r>
    </w:p>
    <w:p w14:paraId="760856E0" w14:textId="77777777" w:rsidR="00382C09" w:rsidRPr="00382C09" w:rsidRDefault="00382C09" w:rsidP="00382C09">
      <w:pPr>
        <w:pStyle w:val="NoSpacing"/>
        <w:numPr>
          <w:ilvl w:val="0"/>
          <w:numId w:val="5"/>
        </w:numPr>
        <w:jc w:val="both"/>
        <w:rPr>
          <w:rFonts w:ascii="Arial" w:hAnsi="Arial" w:cs="Arial"/>
          <w:sz w:val="23"/>
          <w:szCs w:val="23"/>
        </w:rPr>
      </w:pPr>
      <w:r>
        <w:rPr>
          <w:rFonts w:ascii="Arial" w:hAnsi="Arial" w:cs="Arial"/>
          <w:sz w:val="23"/>
          <w:szCs w:val="23"/>
        </w:rPr>
        <w:t xml:space="preserve">highlight DWP payment errors and campaign for </w:t>
      </w:r>
      <w:r w:rsidRPr="00382C09">
        <w:rPr>
          <w:rFonts w:ascii="Arial" w:hAnsi="Arial" w:cs="Arial"/>
          <w:sz w:val="23"/>
          <w:szCs w:val="23"/>
        </w:rPr>
        <w:t>Widows and WASPI women</w:t>
      </w:r>
      <w:r>
        <w:rPr>
          <w:rFonts w:ascii="Arial" w:hAnsi="Arial" w:cs="Arial"/>
          <w:sz w:val="23"/>
          <w:szCs w:val="23"/>
        </w:rPr>
        <w:t xml:space="preserve"> who</w:t>
      </w:r>
      <w:r w:rsidRPr="00382C09">
        <w:rPr>
          <w:rFonts w:ascii="Arial" w:hAnsi="Arial" w:cs="Arial"/>
          <w:sz w:val="23"/>
          <w:szCs w:val="23"/>
        </w:rPr>
        <w:t xml:space="preserve"> have been mistreated and misinformed or given inadequate information by the Government Pension Service. </w:t>
      </w:r>
    </w:p>
    <w:p w14:paraId="4DA94DE6" w14:textId="23DD06A3" w:rsidR="00382C09" w:rsidRDefault="00382C09" w:rsidP="003E7909">
      <w:pPr>
        <w:pStyle w:val="NoSpacing"/>
        <w:numPr>
          <w:ilvl w:val="0"/>
          <w:numId w:val="5"/>
        </w:numPr>
        <w:jc w:val="both"/>
        <w:rPr>
          <w:rFonts w:ascii="Arial" w:hAnsi="Arial" w:cs="Arial"/>
          <w:sz w:val="23"/>
          <w:szCs w:val="23"/>
        </w:rPr>
      </w:pPr>
      <w:r>
        <w:rPr>
          <w:rFonts w:ascii="Arial" w:hAnsi="Arial" w:cs="Arial"/>
          <w:sz w:val="23"/>
          <w:szCs w:val="23"/>
        </w:rPr>
        <w:t>campaign for the</w:t>
      </w:r>
      <w:r w:rsidR="00705C60" w:rsidRPr="00C31EEC">
        <w:rPr>
          <w:rFonts w:ascii="Arial" w:hAnsi="Arial" w:cs="Arial"/>
          <w:sz w:val="23"/>
          <w:szCs w:val="23"/>
        </w:rPr>
        <w:t xml:space="preserve"> government, retailers and service providers to recogni</w:t>
      </w:r>
      <w:r>
        <w:rPr>
          <w:rFonts w:ascii="Arial" w:hAnsi="Arial" w:cs="Arial"/>
          <w:sz w:val="23"/>
          <w:szCs w:val="23"/>
        </w:rPr>
        <w:t>s</w:t>
      </w:r>
      <w:r w:rsidR="00705C60" w:rsidRPr="00C31EEC">
        <w:rPr>
          <w:rFonts w:ascii="Arial" w:hAnsi="Arial" w:cs="Arial"/>
          <w:sz w:val="23"/>
          <w:szCs w:val="23"/>
        </w:rPr>
        <w:t>e that many older people are excluded if they are unable to access essential services other than by computer.</w:t>
      </w:r>
    </w:p>
    <w:p w14:paraId="4B73CB0C" w14:textId="77777777" w:rsidR="00382C09" w:rsidRDefault="00705C60" w:rsidP="003E7909">
      <w:pPr>
        <w:pStyle w:val="NoSpacing"/>
        <w:numPr>
          <w:ilvl w:val="0"/>
          <w:numId w:val="5"/>
        </w:numPr>
        <w:jc w:val="both"/>
        <w:rPr>
          <w:rFonts w:ascii="Arial" w:hAnsi="Arial" w:cs="Arial"/>
          <w:sz w:val="23"/>
          <w:szCs w:val="23"/>
        </w:rPr>
      </w:pPr>
      <w:r w:rsidRPr="00382C09">
        <w:rPr>
          <w:rFonts w:ascii="Arial" w:hAnsi="Arial" w:cs="Arial"/>
          <w:sz w:val="23"/>
          <w:szCs w:val="23"/>
        </w:rPr>
        <w:t>approach Trussell Trust and similar organisations for information and assistance.</w:t>
      </w:r>
    </w:p>
    <w:p w14:paraId="515506A7" w14:textId="344168DF" w:rsidR="00705C60" w:rsidRDefault="00705C60" w:rsidP="003E7909">
      <w:pPr>
        <w:pStyle w:val="NoSpacing"/>
        <w:numPr>
          <w:ilvl w:val="0"/>
          <w:numId w:val="5"/>
        </w:numPr>
        <w:jc w:val="both"/>
        <w:rPr>
          <w:rFonts w:ascii="Arial" w:hAnsi="Arial" w:cs="Arial"/>
          <w:sz w:val="23"/>
          <w:szCs w:val="23"/>
        </w:rPr>
      </w:pPr>
      <w:r w:rsidRPr="00382C09">
        <w:rPr>
          <w:rFonts w:ascii="Arial" w:hAnsi="Arial" w:cs="Arial"/>
          <w:sz w:val="23"/>
          <w:szCs w:val="23"/>
        </w:rPr>
        <w:t>campaign to prevent the government proposal to start charging</w:t>
      </w:r>
      <w:r w:rsidR="003E7909" w:rsidRPr="00382C09">
        <w:rPr>
          <w:rFonts w:ascii="Arial" w:hAnsi="Arial" w:cs="Arial"/>
          <w:sz w:val="23"/>
          <w:szCs w:val="23"/>
        </w:rPr>
        <w:t xml:space="preserve"> for prescriptions</w:t>
      </w:r>
      <w:r w:rsidRPr="00382C09">
        <w:rPr>
          <w:rFonts w:ascii="Arial" w:hAnsi="Arial" w:cs="Arial"/>
          <w:sz w:val="23"/>
          <w:szCs w:val="23"/>
        </w:rPr>
        <w:t xml:space="preserve"> for those over 60s. </w:t>
      </w:r>
    </w:p>
    <w:p w14:paraId="4C6100DD" w14:textId="7E063C7B" w:rsidR="00382C09" w:rsidRDefault="00382C09" w:rsidP="003E7909">
      <w:pPr>
        <w:pStyle w:val="NoSpacing"/>
        <w:numPr>
          <w:ilvl w:val="0"/>
          <w:numId w:val="5"/>
        </w:numPr>
        <w:jc w:val="both"/>
        <w:rPr>
          <w:rFonts w:ascii="Arial" w:hAnsi="Arial" w:cs="Arial"/>
          <w:sz w:val="23"/>
          <w:szCs w:val="23"/>
        </w:rPr>
      </w:pPr>
      <w:r>
        <w:rPr>
          <w:rFonts w:ascii="Arial" w:hAnsi="Arial" w:cs="Arial"/>
          <w:sz w:val="23"/>
          <w:szCs w:val="23"/>
        </w:rPr>
        <w:t>campaign to close the gender pay and pensions gaps</w:t>
      </w:r>
    </w:p>
    <w:p w14:paraId="504B472C" w14:textId="0C92EBBD" w:rsidR="00382C09" w:rsidRDefault="00382C09" w:rsidP="003E7909">
      <w:pPr>
        <w:pStyle w:val="NoSpacing"/>
        <w:numPr>
          <w:ilvl w:val="0"/>
          <w:numId w:val="5"/>
        </w:numPr>
        <w:jc w:val="both"/>
        <w:rPr>
          <w:rFonts w:ascii="Arial" w:hAnsi="Arial" w:cs="Arial"/>
          <w:sz w:val="23"/>
          <w:szCs w:val="23"/>
        </w:rPr>
      </w:pPr>
      <w:r>
        <w:rPr>
          <w:rFonts w:ascii="Arial" w:hAnsi="Arial" w:cs="Arial"/>
          <w:sz w:val="23"/>
          <w:szCs w:val="23"/>
        </w:rPr>
        <w:t>encourage women to participate in the NPC</w:t>
      </w:r>
    </w:p>
    <w:p w14:paraId="34BF46F7" w14:textId="7ABAB1E5" w:rsidR="00705C60" w:rsidRDefault="00705C60" w:rsidP="003E7909">
      <w:pPr>
        <w:pStyle w:val="NoSpacing"/>
        <w:jc w:val="both"/>
        <w:rPr>
          <w:rFonts w:ascii="Arial" w:hAnsi="Arial" w:cs="Arial"/>
          <w:sz w:val="23"/>
          <w:szCs w:val="23"/>
        </w:rPr>
      </w:pPr>
    </w:p>
    <w:p w14:paraId="42D64BF4" w14:textId="77777777" w:rsidR="00382C09" w:rsidRPr="008632B1" w:rsidRDefault="00382C09" w:rsidP="00382C09">
      <w:pPr>
        <w:pStyle w:val="NoSpacing"/>
        <w:jc w:val="both"/>
        <w:rPr>
          <w:rFonts w:ascii="Arial" w:hAnsi="Arial" w:cs="Arial"/>
          <w:b/>
          <w:bCs/>
          <w:sz w:val="24"/>
          <w:szCs w:val="24"/>
          <w:u w:val="single"/>
        </w:rPr>
      </w:pPr>
      <w:r w:rsidRPr="008632B1">
        <w:rPr>
          <w:rFonts w:ascii="Arial" w:hAnsi="Arial" w:cs="Arial"/>
          <w:b/>
          <w:bCs/>
          <w:sz w:val="24"/>
          <w:szCs w:val="24"/>
          <w:u w:val="single"/>
        </w:rPr>
        <w:t>Further Information / References</w:t>
      </w:r>
    </w:p>
    <w:p w14:paraId="35DD6BF5" w14:textId="7888A750" w:rsidR="00382C09" w:rsidRPr="00382C09" w:rsidRDefault="00382C09" w:rsidP="00382C09">
      <w:pPr>
        <w:pStyle w:val="NoSpacing"/>
        <w:jc w:val="both"/>
        <w:rPr>
          <w:rFonts w:ascii="Arial" w:hAnsi="Arial" w:cs="Arial"/>
          <w:sz w:val="24"/>
          <w:szCs w:val="24"/>
        </w:rPr>
      </w:pPr>
      <w:r w:rsidRPr="00382C09">
        <w:rPr>
          <w:rFonts w:ascii="Arial" w:hAnsi="Arial" w:cs="Arial"/>
          <w:sz w:val="24"/>
          <w:szCs w:val="24"/>
        </w:rPr>
        <w:t>More on the NPC Women's Working Party can be found on:</w:t>
      </w:r>
    </w:p>
    <w:p w14:paraId="6747A6C9" w14:textId="789F2772" w:rsidR="00382C09" w:rsidRPr="00382C09" w:rsidRDefault="00DF3003" w:rsidP="003E7909">
      <w:pPr>
        <w:pStyle w:val="NoSpacing"/>
        <w:jc w:val="both"/>
        <w:rPr>
          <w:rFonts w:ascii="Arial" w:hAnsi="Arial" w:cs="Arial"/>
          <w:sz w:val="24"/>
          <w:szCs w:val="24"/>
        </w:rPr>
      </w:pPr>
      <w:hyperlink r:id="rId8" w:history="1">
        <w:r w:rsidR="00382C09" w:rsidRPr="00382C09">
          <w:rPr>
            <w:rStyle w:val="Hyperlink"/>
            <w:rFonts w:ascii="Arial" w:hAnsi="Arial" w:cs="Arial"/>
            <w:sz w:val="24"/>
            <w:szCs w:val="24"/>
          </w:rPr>
          <w:t>www.npcuk.org/womens-working-party</w:t>
        </w:r>
      </w:hyperlink>
    </w:p>
    <w:p w14:paraId="6893F3D2" w14:textId="77777777" w:rsidR="005A40CA" w:rsidRPr="00705C60" w:rsidRDefault="005A40CA" w:rsidP="00060A22">
      <w:pPr>
        <w:pStyle w:val="NoSpacing"/>
        <w:jc w:val="both"/>
        <w:rPr>
          <w:rFonts w:ascii="Arial" w:hAnsi="Arial" w:cs="Arial"/>
          <w:sz w:val="23"/>
          <w:szCs w:val="23"/>
        </w:rPr>
      </w:pPr>
    </w:p>
    <w:p w14:paraId="010B0EF2" w14:textId="5F2651DE" w:rsidR="00D95C82" w:rsidRPr="00705C60" w:rsidRDefault="00D95C82" w:rsidP="00246022">
      <w:pPr>
        <w:pStyle w:val="NoSpacing"/>
        <w:jc w:val="right"/>
        <w:rPr>
          <w:rFonts w:ascii="Arial" w:hAnsi="Arial" w:cs="Arial"/>
          <w:b/>
          <w:bCs/>
          <w:sz w:val="23"/>
          <w:szCs w:val="23"/>
        </w:rPr>
      </w:pPr>
      <w:r w:rsidRPr="00705C60">
        <w:rPr>
          <w:rFonts w:ascii="Arial" w:hAnsi="Arial" w:cs="Arial"/>
          <w:b/>
          <w:bCs/>
          <w:sz w:val="23"/>
          <w:szCs w:val="23"/>
        </w:rPr>
        <w:t>National Pensioners Convention</w:t>
      </w:r>
    </w:p>
    <w:p w14:paraId="20491B2E" w14:textId="77777777" w:rsidR="00D95C82" w:rsidRPr="00705C60" w:rsidRDefault="00D95C82" w:rsidP="00246022">
      <w:pPr>
        <w:pStyle w:val="NoSpacing"/>
        <w:jc w:val="right"/>
        <w:rPr>
          <w:rFonts w:ascii="Arial" w:hAnsi="Arial" w:cs="Arial"/>
          <w:b/>
          <w:bCs/>
          <w:sz w:val="23"/>
          <w:szCs w:val="23"/>
        </w:rPr>
      </w:pPr>
      <w:r w:rsidRPr="00705C60">
        <w:rPr>
          <w:rFonts w:ascii="Arial" w:hAnsi="Arial" w:cs="Arial"/>
          <w:b/>
          <w:bCs/>
          <w:sz w:val="23"/>
          <w:szCs w:val="23"/>
        </w:rPr>
        <w:t>Marchmont Community Centre</w:t>
      </w:r>
    </w:p>
    <w:p w14:paraId="2FA46F35" w14:textId="77777777" w:rsidR="00D95C82" w:rsidRPr="00705C60" w:rsidRDefault="00D95C82" w:rsidP="00246022">
      <w:pPr>
        <w:pStyle w:val="NoSpacing"/>
        <w:jc w:val="right"/>
        <w:rPr>
          <w:rFonts w:ascii="Arial" w:hAnsi="Arial" w:cs="Arial"/>
          <w:b/>
          <w:bCs/>
          <w:sz w:val="23"/>
          <w:szCs w:val="23"/>
        </w:rPr>
      </w:pPr>
      <w:r w:rsidRPr="00705C60">
        <w:rPr>
          <w:rFonts w:ascii="Arial" w:hAnsi="Arial" w:cs="Arial"/>
          <w:b/>
          <w:bCs/>
          <w:sz w:val="23"/>
          <w:szCs w:val="23"/>
        </w:rPr>
        <w:t>62 Marchmont Street</w:t>
      </w:r>
    </w:p>
    <w:p w14:paraId="384A7EA6" w14:textId="1CE96C4A" w:rsidR="002B5CD7" w:rsidRPr="00705C60" w:rsidRDefault="00D95C82" w:rsidP="00246022">
      <w:pPr>
        <w:pStyle w:val="NoSpacing"/>
        <w:jc w:val="right"/>
        <w:rPr>
          <w:rFonts w:ascii="Arial" w:hAnsi="Arial" w:cs="Arial"/>
          <w:b/>
          <w:bCs/>
          <w:sz w:val="23"/>
          <w:szCs w:val="23"/>
        </w:rPr>
      </w:pPr>
      <w:r w:rsidRPr="00705C60">
        <w:rPr>
          <w:rFonts w:ascii="Arial" w:hAnsi="Arial" w:cs="Arial"/>
          <w:b/>
          <w:bCs/>
          <w:sz w:val="23"/>
          <w:szCs w:val="23"/>
        </w:rPr>
        <w:t>WC1N 1AB</w:t>
      </w:r>
    </w:p>
    <w:p w14:paraId="240F8003" w14:textId="3CA59B7A" w:rsidR="00D95C82" w:rsidRPr="00705C60" w:rsidRDefault="00D95C82" w:rsidP="00246022">
      <w:pPr>
        <w:pStyle w:val="NoSpacing"/>
        <w:jc w:val="right"/>
        <w:rPr>
          <w:rFonts w:ascii="Arial" w:hAnsi="Arial" w:cs="Arial"/>
          <w:b/>
          <w:bCs/>
          <w:sz w:val="23"/>
          <w:szCs w:val="23"/>
        </w:rPr>
      </w:pPr>
      <w:r w:rsidRPr="00705C60">
        <w:rPr>
          <w:rFonts w:ascii="Arial" w:hAnsi="Arial" w:cs="Arial"/>
          <w:b/>
          <w:bCs/>
          <w:sz w:val="23"/>
          <w:szCs w:val="23"/>
        </w:rPr>
        <w:t>London</w:t>
      </w:r>
    </w:p>
    <w:p w14:paraId="33503EAF" w14:textId="1C5C0D44" w:rsidR="002A426B" w:rsidRPr="00705C60" w:rsidRDefault="00DF3003" w:rsidP="00246022">
      <w:pPr>
        <w:pStyle w:val="NoSpacing"/>
        <w:jc w:val="right"/>
        <w:rPr>
          <w:rFonts w:ascii="Arial" w:hAnsi="Arial" w:cs="Arial"/>
          <w:sz w:val="23"/>
          <w:szCs w:val="23"/>
        </w:rPr>
      </w:pPr>
      <w:hyperlink r:id="rId9" w:history="1">
        <w:r w:rsidR="00D95C82" w:rsidRPr="00705C60">
          <w:rPr>
            <w:rStyle w:val="Hyperlink"/>
            <w:rFonts w:ascii="Arial" w:hAnsi="Arial" w:cs="Arial"/>
            <w:b/>
            <w:sz w:val="23"/>
            <w:szCs w:val="23"/>
          </w:rPr>
          <w:t>www.npcuk.org</w:t>
        </w:r>
      </w:hyperlink>
    </w:p>
    <w:sectPr w:rsidR="002A426B" w:rsidRPr="00705C60" w:rsidSect="006B5DBA">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9BC7" w14:textId="77777777" w:rsidR="006627F2" w:rsidRDefault="004207F3">
      <w:pPr>
        <w:spacing w:after="0" w:line="240" w:lineRule="auto"/>
      </w:pPr>
      <w:r>
        <w:separator/>
      </w:r>
    </w:p>
  </w:endnote>
  <w:endnote w:type="continuationSeparator" w:id="0">
    <w:p w14:paraId="69EE9D08" w14:textId="77777777" w:rsidR="006627F2" w:rsidRDefault="0042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0529" w14:textId="77777777" w:rsidR="00C91E44" w:rsidRPr="00C91E44" w:rsidRDefault="005A40CA">
    <w:pPr>
      <w:pStyle w:val="Footer"/>
      <w:jc w:val="center"/>
      <w:rPr>
        <w:rFonts w:ascii="Arial" w:hAnsi="Arial" w:cs="Arial"/>
      </w:rPr>
    </w:pPr>
    <w:r w:rsidRPr="00C91E44">
      <w:rPr>
        <w:rFonts w:ascii="Arial" w:hAnsi="Arial" w:cs="Arial"/>
      </w:rPr>
      <w:fldChar w:fldCharType="begin"/>
    </w:r>
    <w:r w:rsidRPr="00C91E44">
      <w:rPr>
        <w:rFonts w:ascii="Arial" w:hAnsi="Arial" w:cs="Arial"/>
      </w:rPr>
      <w:instrText xml:space="preserve"> PAGE   \* MERGEFORMAT </w:instrText>
    </w:r>
    <w:r w:rsidRPr="00C91E44">
      <w:rPr>
        <w:rFonts w:ascii="Arial" w:hAnsi="Arial" w:cs="Arial"/>
      </w:rPr>
      <w:fldChar w:fldCharType="separate"/>
    </w:r>
    <w:r>
      <w:rPr>
        <w:rFonts w:ascii="Arial" w:hAnsi="Arial" w:cs="Arial"/>
        <w:noProof/>
      </w:rPr>
      <w:t>2</w:t>
    </w:r>
    <w:r w:rsidRPr="00C91E44">
      <w:rPr>
        <w:rFonts w:ascii="Arial" w:hAnsi="Arial" w:cs="Arial"/>
        <w:noProof/>
      </w:rPr>
      <w:fldChar w:fldCharType="end"/>
    </w:r>
  </w:p>
  <w:p w14:paraId="5170D461" w14:textId="77777777" w:rsidR="00207CF9" w:rsidRDefault="00DF3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9303" w14:textId="77777777" w:rsidR="006627F2" w:rsidRDefault="004207F3">
      <w:pPr>
        <w:spacing w:after="0" w:line="240" w:lineRule="auto"/>
      </w:pPr>
      <w:r>
        <w:separator/>
      </w:r>
    </w:p>
  </w:footnote>
  <w:footnote w:type="continuationSeparator" w:id="0">
    <w:p w14:paraId="5E2F051C" w14:textId="77777777" w:rsidR="006627F2" w:rsidRDefault="004207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5E0"/>
    <w:multiLevelType w:val="hybridMultilevel"/>
    <w:tmpl w:val="828C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7B39"/>
    <w:multiLevelType w:val="hybridMultilevel"/>
    <w:tmpl w:val="31BA1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F4AAE"/>
    <w:multiLevelType w:val="hybridMultilevel"/>
    <w:tmpl w:val="7694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51FD3"/>
    <w:multiLevelType w:val="hybridMultilevel"/>
    <w:tmpl w:val="33328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1C5527"/>
    <w:multiLevelType w:val="hybridMultilevel"/>
    <w:tmpl w:val="E0441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744601">
    <w:abstractNumId w:val="2"/>
  </w:num>
  <w:num w:numId="2" w16cid:durableId="1864514383">
    <w:abstractNumId w:val="1"/>
  </w:num>
  <w:num w:numId="3" w16cid:durableId="993140567">
    <w:abstractNumId w:val="0"/>
  </w:num>
  <w:num w:numId="4" w16cid:durableId="361175052">
    <w:abstractNumId w:val="3"/>
  </w:num>
  <w:num w:numId="5" w16cid:durableId="388841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82"/>
    <w:rsid w:val="00034AFE"/>
    <w:rsid w:val="00060A22"/>
    <w:rsid w:val="00081D54"/>
    <w:rsid w:val="00162E80"/>
    <w:rsid w:val="00172D4E"/>
    <w:rsid w:val="00181C52"/>
    <w:rsid w:val="00187707"/>
    <w:rsid w:val="001B2657"/>
    <w:rsid w:val="001B3BA3"/>
    <w:rsid w:val="002111A8"/>
    <w:rsid w:val="00232E7B"/>
    <w:rsid w:val="00246022"/>
    <w:rsid w:val="0026364F"/>
    <w:rsid w:val="002A426B"/>
    <w:rsid w:val="002B5CD7"/>
    <w:rsid w:val="002D74D6"/>
    <w:rsid w:val="00382C09"/>
    <w:rsid w:val="003E7909"/>
    <w:rsid w:val="003F5F8D"/>
    <w:rsid w:val="004207F3"/>
    <w:rsid w:val="00446BB8"/>
    <w:rsid w:val="004C1FA8"/>
    <w:rsid w:val="004C2303"/>
    <w:rsid w:val="00501220"/>
    <w:rsid w:val="005624C9"/>
    <w:rsid w:val="00562ED0"/>
    <w:rsid w:val="0056577D"/>
    <w:rsid w:val="00582C98"/>
    <w:rsid w:val="005A40CA"/>
    <w:rsid w:val="00640B06"/>
    <w:rsid w:val="00656774"/>
    <w:rsid w:val="006627F2"/>
    <w:rsid w:val="00677A27"/>
    <w:rsid w:val="006A18C3"/>
    <w:rsid w:val="006B5DBA"/>
    <w:rsid w:val="006F58B7"/>
    <w:rsid w:val="00705C60"/>
    <w:rsid w:val="007178E7"/>
    <w:rsid w:val="00727FED"/>
    <w:rsid w:val="00754FBC"/>
    <w:rsid w:val="0077027A"/>
    <w:rsid w:val="007806D4"/>
    <w:rsid w:val="0079282D"/>
    <w:rsid w:val="008476E4"/>
    <w:rsid w:val="008936C4"/>
    <w:rsid w:val="00897941"/>
    <w:rsid w:val="008D4819"/>
    <w:rsid w:val="008F7B0E"/>
    <w:rsid w:val="00997ED8"/>
    <w:rsid w:val="009A6E55"/>
    <w:rsid w:val="009B1BFA"/>
    <w:rsid w:val="009E3019"/>
    <w:rsid w:val="009E6DAA"/>
    <w:rsid w:val="00A535C8"/>
    <w:rsid w:val="00A82F1E"/>
    <w:rsid w:val="00A955F6"/>
    <w:rsid w:val="00AA1753"/>
    <w:rsid w:val="00B071C2"/>
    <w:rsid w:val="00B348A0"/>
    <w:rsid w:val="00B90B1C"/>
    <w:rsid w:val="00BB7316"/>
    <w:rsid w:val="00BE6771"/>
    <w:rsid w:val="00C13A4C"/>
    <w:rsid w:val="00C31EEC"/>
    <w:rsid w:val="00C353C8"/>
    <w:rsid w:val="00CF6743"/>
    <w:rsid w:val="00D341AE"/>
    <w:rsid w:val="00D825DF"/>
    <w:rsid w:val="00D95C82"/>
    <w:rsid w:val="00DA2042"/>
    <w:rsid w:val="00DE308A"/>
    <w:rsid w:val="00DF3003"/>
    <w:rsid w:val="00EF5E4D"/>
    <w:rsid w:val="00F1333E"/>
    <w:rsid w:val="00F40291"/>
    <w:rsid w:val="00F5523A"/>
    <w:rsid w:val="00F84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E7CBB7"/>
  <w15:chartTrackingRefBased/>
  <w15:docId w15:val="{8C4A9228-9651-984E-878C-5CB72FE8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C8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5C82"/>
    <w:rPr>
      <w:rFonts w:ascii="Calibri" w:eastAsia="Calibri" w:hAnsi="Calibri" w:cs="Times New Roman"/>
      <w:sz w:val="22"/>
      <w:szCs w:val="22"/>
    </w:rPr>
  </w:style>
  <w:style w:type="character" w:styleId="Hyperlink">
    <w:name w:val="Hyperlink"/>
    <w:uiPriority w:val="99"/>
    <w:unhideWhenUsed/>
    <w:rsid w:val="00D95C82"/>
    <w:rPr>
      <w:color w:val="0000FF"/>
      <w:u w:val="single"/>
    </w:rPr>
  </w:style>
  <w:style w:type="character" w:styleId="UnresolvedMention">
    <w:name w:val="Unresolved Mention"/>
    <w:basedOn w:val="DefaultParagraphFont"/>
    <w:uiPriority w:val="99"/>
    <w:semiHidden/>
    <w:unhideWhenUsed/>
    <w:rsid w:val="00172D4E"/>
    <w:rPr>
      <w:color w:val="605E5C"/>
      <w:shd w:val="clear" w:color="auto" w:fill="E1DFDD"/>
    </w:rPr>
  </w:style>
  <w:style w:type="character" w:styleId="FollowedHyperlink">
    <w:name w:val="FollowedHyperlink"/>
    <w:basedOn w:val="DefaultParagraphFont"/>
    <w:uiPriority w:val="99"/>
    <w:semiHidden/>
    <w:unhideWhenUsed/>
    <w:rsid w:val="006A18C3"/>
    <w:rPr>
      <w:color w:val="954F72" w:themeColor="followedHyperlink"/>
      <w:u w:val="single"/>
    </w:rPr>
  </w:style>
  <w:style w:type="paragraph" w:styleId="Footer">
    <w:name w:val="footer"/>
    <w:basedOn w:val="Normal"/>
    <w:link w:val="FooterChar"/>
    <w:uiPriority w:val="99"/>
    <w:unhideWhenUsed/>
    <w:rsid w:val="006B5DBA"/>
    <w:pPr>
      <w:tabs>
        <w:tab w:val="center" w:pos="4513"/>
        <w:tab w:val="right" w:pos="9026"/>
      </w:tabs>
    </w:pPr>
  </w:style>
  <w:style w:type="character" w:customStyle="1" w:styleId="FooterChar">
    <w:name w:val="Footer Char"/>
    <w:basedOn w:val="DefaultParagraphFont"/>
    <w:link w:val="Footer"/>
    <w:uiPriority w:val="99"/>
    <w:rsid w:val="006B5DBA"/>
    <w:rPr>
      <w:rFonts w:ascii="Calibri" w:eastAsia="Calibri" w:hAnsi="Calibri" w:cs="Times New Roman"/>
      <w:sz w:val="22"/>
      <w:szCs w:val="22"/>
    </w:rPr>
  </w:style>
  <w:style w:type="paragraph" w:customStyle="1" w:styleId="Standard">
    <w:name w:val="Standard"/>
    <w:rsid w:val="00705C60"/>
    <w:pPr>
      <w:suppressAutoHyphens/>
      <w:autoSpaceDN w:val="0"/>
      <w:spacing w:after="160" w:line="259" w:lineRule="auto"/>
      <w:textAlignment w:val="baseline"/>
    </w:pPr>
    <w:rPr>
      <w:rFonts w:ascii="Calibri" w:eastAsia="SimSun" w:hAnsi="Calibri" w:cs="F"/>
      <w:kern w:val="3"/>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52322">
      <w:bodyDiv w:val="1"/>
      <w:marLeft w:val="0"/>
      <w:marRight w:val="0"/>
      <w:marTop w:val="0"/>
      <w:marBottom w:val="0"/>
      <w:divBdr>
        <w:top w:val="none" w:sz="0" w:space="0" w:color="auto"/>
        <w:left w:val="none" w:sz="0" w:space="0" w:color="auto"/>
        <w:bottom w:val="none" w:sz="0" w:space="0" w:color="auto"/>
        <w:right w:val="none" w:sz="0" w:space="0" w:color="auto"/>
      </w:divBdr>
    </w:div>
    <w:div w:id="673261137">
      <w:bodyDiv w:val="1"/>
      <w:marLeft w:val="0"/>
      <w:marRight w:val="0"/>
      <w:marTop w:val="0"/>
      <w:marBottom w:val="0"/>
      <w:divBdr>
        <w:top w:val="none" w:sz="0" w:space="0" w:color="auto"/>
        <w:left w:val="none" w:sz="0" w:space="0" w:color="auto"/>
        <w:bottom w:val="none" w:sz="0" w:space="0" w:color="auto"/>
        <w:right w:val="none" w:sz="0" w:space="0" w:color="auto"/>
      </w:divBdr>
    </w:div>
    <w:div w:id="921060757">
      <w:bodyDiv w:val="1"/>
      <w:marLeft w:val="0"/>
      <w:marRight w:val="0"/>
      <w:marTop w:val="0"/>
      <w:marBottom w:val="0"/>
      <w:divBdr>
        <w:top w:val="none" w:sz="0" w:space="0" w:color="auto"/>
        <w:left w:val="none" w:sz="0" w:space="0" w:color="auto"/>
        <w:bottom w:val="none" w:sz="0" w:space="0" w:color="auto"/>
        <w:right w:val="none" w:sz="0" w:space="0" w:color="auto"/>
      </w:divBdr>
    </w:div>
    <w:div w:id="976297737">
      <w:bodyDiv w:val="1"/>
      <w:marLeft w:val="0"/>
      <w:marRight w:val="0"/>
      <w:marTop w:val="0"/>
      <w:marBottom w:val="0"/>
      <w:divBdr>
        <w:top w:val="none" w:sz="0" w:space="0" w:color="auto"/>
        <w:left w:val="none" w:sz="0" w:space="0" w:color="auto"/>
        <w:bottom w:val="none" w:sz="0" w:space="0" w:color="auto"/>
        <w:right w:val="none" w:sz="0" w:space="0" w:color="auto"/>
      </w:divBdr>
    </w:div>
    <w:div w:id="1058015698">
      <w:bodyDiv w:val="1"/>
      <w:marLeft w:val="0"/>
      <w:marRight w:val="0"/>
      <w:marTop w:val="0"/>
      <w:marBottom w:val="0"/>
      <w:divBdr>
        <w:top w:val="none" w:sz="0" w:space="0" w:color="auto"/>
        <w:left w:val="none" w:sz="0" w:space="0" w:color="auto"/>
        <w:bottom w:val="none" w:sz="0" w:space="0" w:color="auto"/>
        <w:right w:val="none" w:sz="0" w:space="0" w:color="auto"/>
      </w:divBdr>
    </w:div>
    <w:div w:id="1156721026">
      <w:bodyDiv w:val="1"/>
      <w:marLeft w:val="0"/>
      <w:marRight w:val="0"/>
      <w:marTop w:val="0"/>
      <w:marBottom w:val="0"/>
      <w:divBdr>
        <w:top w:val="none" w:sz="0" w:space="0" w:color="auto"/>
        <w:left w:val="none" w:sz="0" w:space="0" w:color="auto"/>
        <w:bottom w:val="none" w:sz="0" w:space="0" w:color="auto"/>
        <w:right w:val="none" w:sz="0" w:space="0" w:color="auto"/>
      </w:divBdr>
    </w:div>
    <w:div w:id="1212034748">
      <w:bodyDiv w:val="1"/>
      <w:marLeft w:val="0"/>
      <w:marRight w:val="0"/>
      <w:marTop w:val="0"/>
      <w:marBottom w:val="0"/>
      <w:divBdr>
        <w:top w:val="none" w:sz="0" w:space="0" w:color="auto"/>
        <w:left w:val="none" w:sz="0" w:space="0" w:color="auto"/>
        <w:bottom w:val="none" w:sz="0" w:space="0" w:color="auto"/>
        <w:right w:val="none" w:sz="0" w:space="0" w:color="auto"/>
      </w:divBdr>
    </w:div>
    <w:div w:id="1230648830">
      <w:bodyDiv w:val="1"/>
      <w:marLeft w:val="0"/>
      <w:marRight w:val="0"/>
      <w:marTop w:val="0"/>
      <w:marBottom w:val="0"/>
      <w:divBdr>
        <w:top w:val="none" w:sz="0" w:space="0" w:color="auto"/>
        <w:left w:val="none" w:sz="0" w:space="0" w:color="auto"/>
        <w:bottom w:val="none" w:sz="0" w:space="0" w:color="auto"/>
        <w:right w:val="none" w:sz="0" w:space="0" w:color="auto"/>
      </w:divBdr>
    </w:div>
    <w:div w:id="1265916764">
      <w:bodyDiv w:val="1"/>
      <w:marLeft w:val="0"/>
      <w:marRight w:val="0"/>
      <w:marTop w:val="0"/>
      <w:marBottom w:val="0"/>
      <w:divBdr>
        <w:top w:val="none" w:sz="0" w:space="0" w:color="auto"/>
        <w:left w:val="none" w:sz="0" w:space="0" w:color="auto"/>
        <w:bottom w:val="none" w:sz="0" w:space="0" w:color="auto"/>
        <w:right w:val="none" w:sz="0" w:space="0" w:color="auto"/>
      </w:divBdr>
    </w:div>
    <w:div w:id="1300845185">
      <w:bodyDiv w:val="1"/>
      <w:marLeft w:val="0"/>
      <w:marRight w:val="0"/>
      <w:marTop w:val="0"/>
      <w:marBottom w:val="0"/>
      <w:divBdr>
        <w:top w:val="none" w:sz="0" w:space="0" w:color="auto"/>
        <w:left w:val="none" w:sz="0" w:space="0" w:color="auto"/>
        <w:bottom w:val="none" w:sz="0" w:space="0" w:color="auto"/>
        <w:right w:val="none" w:sz="0" w:space="0" w:color="auto"/>
      </w:divBdr>
      <w:divsChild>
        <w:div w:id="63723800">
          <w:marLeft w:val="0"/>
          <w:marRight w:val="0"/>
          <w:marTop w:val="0"/>
          <w:marBottom w:val="0"/>
          <w:divBdr>
            <w:top w:val="single" w:sz="2" w:space="0" w:color="auto"/>
            <w:left w:val="single" w:sz="2" w:space="0" w:color="auto"/>
            <w:bottom w:val="single" w:sz="2" w:space="0" w:color="auto"/>
            <w:right w:val="single" w:sz="2" w:space="0" w:color="auto"/>
          </w:divBdr>
        </w:div>
        <w:div w:id="173764788">
          <w:marLeft w:val="0"/>
          <w:marRight w:val="0"/>
          <w:marTop w:val="0"/>
          <w:marBottom w:val="0"/>
          <w:divBdr>
            <w:top w:val="single" w:sz="2" w:space="0" w:color="auto"/>
            <w:left w:val="single" w:sz="2" w:space="0" w:color="auto"/>
            <w:bottom w:val="single" w:sz="2" w:space="0" w:color="auto"/>
            <w:right w:val="single" w:sz="2" w:space="0" w:color="auto"/>
          </w:divBdr>
        </w:div>
      </w:divsChild>
    </w:div>
    <w:div w:id="1359117247">
      <w:bodyDiv w:val="1"/>
      <w:marLeft w:val="0"/>
      <w:marRight w:val="0"/>
      <w:marTop w:val="0"/>
      <w:marBottom w:val="0"/>
      <w:divBdr>
        <w:top w:val="none" w:sz="0" w:space="0" w:color="auto"/>
        <w:left w:val="none" w:sz="0" w:space="0" w:color="auto"/>
        <w:bottom w:val="none" w:sz="0" w:space="0" w:color="auto"/>
        <w:right w:val="none" w:sz="0" w:space="0" w:color="auto"/>
      </w:divBdr>
    </w:div>
    <w:div w:id="1360424707">
      <w:bodyDiv w:val="1"/>
      <w:marLeft w:val="0"/>
      <w:marRight w:val="0"/>
      <w:marTop w:val="0"/>
      <w:marBottom w:val="0"/>
      <w:divBdr>
        <w:top w:val="none" w:sz="0" w:space="0" w:color="auto"/>
        <w:left w:val="none" w:sz="0" w:space="0" w:color="auto"/>
        <w:bottom w:val="none" w:sz="0" w:space="0" w:color="auto"/>
        <w:right w:val="none" w:sz="0" w:space="0" w:color="auto"/>
      </w:divBdr>
    </w:div>
    <w:div w:id="1522471775">
      <w:bodyDiv w:val="1"/>
      <w:marLeft w:val="0"/>
      <w:marRight w:val="0"/>
      <w:marTop w:val="0"/>
      <w:marBottom w:val="0"/>
      <w:divBdr>
        <w:top w:val="none" w:sz="0" w:space="0" w:color="auto"/>
        <w:left w:val="none" w:sz="0" w:space="0" w:color="auto"/>
        <w:bottom w:val="none" w:sz="0" w:space="0" w:color="auto"/>
        <w:right w:val="none" w:sz="0" w:space="0" w:color="auto"/>
      </w:divBdr>
    </w:div>
    <w:div w:id="1523740728">
      <w:bodyDiv w:val="1"/>
      <w:marLeft w:val="0"/>
      <w:marRight w:val="0"/>
      <w:marTop w:val="0"/>
      <w:marBottom w:val="0"/>
      <w:divBdr>
        <w:top w:val="none" w:sz="0" w:space="0" w:color="auto"/>
        <w:left w:val="none" w:sz="0" w:space="0" w:color="auto"/>
        <w:bottom w:val="none" w:sz="0" w:space="0" w:color="auto"/>
        <w:right w:val="none" w:sz="0" w:space="0" w:color="auto"/>
      </w:divBdr>
    </w:div>
    <w:div w:id="1574508422">
      <w:bodyDiv w:val="1"/>
      <w:marLeft w:val="0"/>
      <w:marRight w:val="0"/>
      <w:marTop w:val="0"/>
      <w:marBottom w:val="0"/>
      <w:divBdr>
        <w:top w:val="none" w:sz="0" w:space="0" w:color="auto"/>
        <w:left w:val="none" w:sz="0" w:space="0" w:color="auto"/>
        <w:bottom w:val="none" w:sz="0" w:space="0" w:color="auto"/>
        <w:right w:val="none" w:sz="0" w:space="0" w:color="auto"/>
      </w:divBdr>
    </w:div>
    <w:div w:id="1602951970">
      <w:bodyDiv w:val="1"/>
      <w:marLeft w:val="0"/>
      <w:marRight w:val="0"/>
      <w:marTop w:val="0"/>
      <w:marBottom w:val="0"/>
      <w:divBdr>
        <w:top w:val="none" w:sz="0" w:space="0" w:color="auto"/>
        <w:left w:val="none" w:sz="0" w:space="0" w:color="auto"/>
        <w:bottom w:val="none" w:sz="0" w:space="0" w:color="auto"/>
        <w:right w:val="none" w:sz="0" w:space="0" w:color="auto"/>
      </w:divBdr>
    </w:div>
    <w:div w:id="1661538867">
      <w:bodyDiv w:val="1"/>
      <w:marLeft w:val="0"/>
      <w:marRight w:val="0"/>
      <w:marTop w:val="0"/>
      <w:marBottom w:val="0"/>
      <w:divBdr>
        <w:top w:val="none" w:sz="0" w:space="0" w:color="auto"/>
        <w:left w:val="none" w:sz="0" w:space="0" w:color="auto"/>
        <w:bottom w:val="none" w:sz="0" w:space="0" w:color="auto"/>
        <w:right w:val="none" w:sz="0" w:space="0" w:color="auto"/>
      </w:divBdr>
    </w:div>
    <w:div w:id="1677415053">
      <w:bodyDiv w:val="1"/>
      <w:marLeft w:val="0"/>
      <w:marRight w:val="0"/>
      <w:marTop w:val="0"/>
      <w:marBottom w:val="0"/>
      <w:divBdr>
        <w:top w:val="none" w:sz="0" w:space="0" w:color="auto"/>
        <w:left w:val="none" w:sz="0" w:space="0" w:color="auto"/>
        <w:bottom w:val="none" w:sz="0" w:space="0" w:color="auto"/>
        <w:right w:val="none" w:sz="0" w:space="0" w:color="auto"/>
      </w:divBdr>
    </w:div>
    <w:div w:id="21096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cuk.org/womens-working-part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pc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JOSEPH SAFIR</dc:creator>
  <cp:keywords/>
  <dc:description/>
  <cp:lastModifiedBy>NPC NatPenCon</cp:lastModifiedBy>
  <cp:revision>5</cp:revision>
  <dcterms:created xsi:type="dcterms:W3CDTF">2022-08-22T06:44:00Z</dcterms:created>
  <dcterms:modified xsi:type="dcterms:W3CDTF">2022-09-20T14:04:00Z</dcterms:modified>
</cp:coreProperties>
</file>